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26B95">
      <w:pPr>
        <w:pStyle w:val="2"/>
        <w:spacing w:before="140" w:line="219" w:lineRule="auto"/>
        <w:ind w:left="1461"/>
        <w:rPr>
          <w:sz w:val="43"/>
          <w:szCs w:val="43"/>
        </w:rPr>
      </w:pPr>
      <w:r>
        <w:rPr>
          <w:b/>
          <w:bCs/>
          <w:spacing w:val="-9"/>
          <w:sz w:val="43"/>
          <w:szCs w:val="43"/>
        </w:rPr>
        <w:t>云南新闻奖系列报道作品完整目录</w:t>
      </w:r>
    </w:p>
    <w:p w14:paraId="32378175">
      <w:pPr>
        <w:spacing w:before="101"/>
      </w:pPr>
    </w:p>
    <w:tbl>
      <w:tblPr>
        <w:tblStyle w:val="5"/>
        <w:tblW w:w="91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779"/>
        <w:gridCol w:w="2527"/>
        <w:gridCol w:w="819"/>
        <w:gridCol w:w="949"/>
        <w:gridCol w:w="1518"/>
        <w:gridCol w:w="969"/>
        <w:gridCol w:w="914"/>
      </w:tblGrid>
      <w:tr w14:paraId="43CF5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433" w:type="dxa"/>
            <w:gridSpan w:val="2"/>
            <w:vAlign w:val="top"/>
          </w:tcPr>
          <w:p w14:paraId="5F2976D4">
            <w:pPr>
              <w:spacing w:before="256" w:line="220" w:lineRule="auto"/>
              <w:ind w:left="7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作品标题</w:t>
            </w:r>
          </w:p>
        </w:tc>
        <w:tc>
          <w:tcPr>
            <w:tcW w:w="7696" w:type="dxa"/>
            <w:gridSpan w:val="6"/>
            <w:vAlign w:val="top"/>
          </w:tcPr>
          <w:p w14:paraId="79EEF690">
            <w:pPr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《</w:t>
            </w:r>
            <w:r>
              <w:rPr>
                <w:rFonts w:hint="eastAsia" w:eastAsia="宋体"/>
                <w:sz w:val="21"/>
                <w:lang w:val="en-US" w:eastAsia="zh-CN"/>
              </w:rPr>
              <w:t>普洱创业者说</w:t>
            </w:r>
            <w:r>
              <w:rPr>
                <w:rFonts w:hint="eastAsia" w:eastAsia="宋体"/>
                <w:sz w:val="21"/>
                <w:lang w:eastAsia="zh-CN"/>
              </w:rPr>
              <w:t>》</w:t>
            </w:r>
          </w:p>
        </w:tc>
      </w:tr>
      <w:tr w14:paraId="2BAAF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54" w:type="dxa"/>
            <w:textDirection w:val="tbRlV"/>
            <w:vAlign w:val="top"/>
          </w:tcPr>
          <w:p w14:paraId="747B3876">
            <w:pPr>
              <w:spacing w:before="205" w:line="199" w:lineRule="auto"/>
              <w:ind w:left="126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序号</w:t>
            </w:r>
          </w:p>
        </w:tc>
        <w:tc>
          <w:tcPr>
            <w:tcW w:w="3306" w:type="dxa"/>
            <w:gridSpan w:val="2"/>
            <w:vAlign w:val="top"/>
          </w:tcPr>
          <w:p w14:paraId="455725AE">
            <w:pPr>
              <w:spacing w:before="282" w:line="220" w:lineRule="auto"/>
              <w:ind w:left="8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单篇作品标题</w:t>
            </w:r>
          </w:p>
        </w:tc>
        <w:tc>
          <w:tcPr>
            <w:tcW w:w="819" w:type="dxa"/>
            <w:vAlign w:val="top"/>
          </w:tcPr>
          <w:p w14:paraId="7BB477B3">
            <w:pPr>
              <w:spacing w:before="283" w:line="221" w:lineRule="auto"/>
              <w:ind w:left="12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体裁</w:t>
            </w:r>
          </w:p>
        </w:tc>
        <w:tc>
          <w:tcPr>
            <w:tcW w:w="949" w:type="dxa"/>
            <w:vAlign w:val="top"/>
          </w:tcPr>
          <w:p w14:paraId="2F3BC5E3">
            <w:pPr>
              <w:spacing w:before="91" w:line="238" w:lineRule="auto"/>
              <w:ind w:left="195" w:right="122" w:hanging="7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字数/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时长</w:t>
            </w:r>
          </w:p>
        </w:tc>
        <w:tc>
          <w:tcPr>
            <w:tcW w:w="1518" w:type="dxa"/>
            <w:vAlign w:val="top"/>
          </w:tcPr>
          <w:p w14:paraId="5FFF1F6D">
            <w:pPr>
              <w:spacing w:before="282" w:line="219" w:lineRule="auto"/>
              <w:ind w:left="216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刊播日期</w:t>
            </w:r>
          </w:p>
        </w:tc>
        <w:tc>
          <w:tcPr>
            <w:tcW w:w="969" w:type="dxa"/>
            <w:vAlign w:val="top"/>
          </w:tcPr>
          <w:p w14:paraId="79813F99">
            <w:pPr>
              <w:spacing w:before="102" w:line="219" w:lineRule="auto"/>
              <w:ind w:left="20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刊播</w:t>
            </w:r>
          </w:p>
          <w:p w14:paraId="2BE8555E">
            <w:pPr>
              <w:spacing w:before="30" w:line="220" w:lineRule="auto"/>
              <w:ind w:left="20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版面</w:t>
            </w:r>
          </w:p>
        </w:tc>
        <w:tc>
          <w:tcPr>
            <w:tcW w:w="914" w:type="dxa"/>
            <w:vAlign w:val="top"/>
          </w:tcPr>
          <w:p w14:paraId="1A019295">
            <w:pPr>
              <w:spacing w:before="283" w:line="221" w:lineRule="auto"/>
              <w:ind w:left="19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备注</w:t>
            </w:r>
          </w:p>
        </w:tc>
      </w:tr>
      <w:tr w14:paraId="1E598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54" w:type="dxa"/>
            <w:vAlign w:val="top"/>
          </w:tcPr>
          <w:p w14:paraId="5AEAAAB5">
            <w:pPr>
              <w:spacing w:before="289" w:line="198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1</w:t>
            </w:r>
          </w:p>
        </w:tc>
        <w:tc>
          <w:tcPr>
            <w:tcW w:w="3306" w:type="dxa"/>
            <w:gridSpan w:val="2"/>
            <w:vAlign w:val="top"/>
          </w:tcPr>
          <w:p w14:paraId="3C44D2F8">
            <w:pPr>
              <w:rPr>
                <w:rFonts w:ascii="Arial"/>
                <w:sz w:val="21"/>
              </w:rPr>
            </w:pPr>
          </w:p>
          <w:p w14:paraId="096EB4B8">
            <w:pPr>
              <w:bidi w:val="0"/>
              <w:jc w:val="both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向奕璇：做咖啡，很酷</w:t>
            </w:r>
          </w:p>
        </w:tc>
        <w:tc>
          <w:tcPr>
            <w:tcW w:w="819" w:type="dxa"/>
            <w:vAlign w:val="top"/>
          </w:tcPr>
          <w:p w14:paraId="4359468C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短视频</w:t>
            </w:r>
          </w:p>
        </w:tc>
        <w:tc>
          <w:tcPr>
            <w:tcW w:w="949" w:type="dxa"/>
            <w:vAlign w:val="top"/>
          </w:tcPr>
          <w:p w14:paraId="49F6DEE0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44/</w:t>
            </w:r>
            <w:r>
              <w:rPr>
                <w:rFonts w:hint="eastAsia" w:ascii="Arial"/>
                <w:sz w:val="21"/>
              </w:rPr>
              <w:t>3</w:t>
            </w:r>
            <w:r>
              <w:rPr>
                <w:rFonts w:hint="eastAsia" w:eastAsia="宋体"/>
                <w:sz w:val="21"/>
                <w:lang w:val="en-US" w:eastAsia="zh-CN"/>
              </w:rPr>
              <w:t>分</w:t>
            </w:r>
            <w:r>
              <w:rPr>
                <w:rFonts w:hint="eastAsia" w:ascii="Arial"/>
                <w:sz w:val="21"/>
              </w:rPr>
              <w:t>05</w:t>
            </w:r>
            <w:r>
              <w:rPr>
                <w:rFonts w:hint="eastAsia" w:eastAsia="宋体"/>
                <w:sz w:val="21"/>
                <w:lang w:val="en-US" w:eastAsia="zh-CN"/>
              </w:rPr>
              <w:t>秒</w:t>
            </w:r>
          </w:p>
        </w:tc>
        <w:tc>
          <w:tcPr>
            <w:tcW w:w="1518" w:type="dxa"/>
            <w:vAlign w:val="top"/>
          </w:tcPr>
          <w:p w14:paraId="22ECE7DF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2024年7月8日</w:t>
            </w:r>
          </w:p>
        </w:tc>
        <w:tc>
          <w:tcPr>
            <w:tcW w:w="969" w:type="dxa"/>
            <w:vAlign w:val="top"/>
          </w:tcPr>
          <w:p w14:paraId="0E5502EC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客户端</w:t>
            </w:r>
          </w:p>
        </w:tc>
        <w:tc>
          <w:tcPr>
            <w:tcW w:w="914" w:type="dxa"/>
            <w:vAlign w:val="top"/>
          </w:tcPr>
          <w:p w14:paraId="1198A811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代表作</w:t>
            </w:r>
          </w:p>
        </w:tc>
      </w:tr>
      <w:tr w14:paraId="24ACB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779F015A">
            <w:pPr>
              <w:spacing w:before="290" w:line="204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2</w:t>
            </w:r>
          </w:p>
        </w:tc>
        <w:tc>
          <w:tcPr>
            <w:tcW w:w="3306" w:type="dxa"/>
            <w:gridSpan w:val="2"/>
            <w:vAlign w:val="top"/>
          </w:tcPr>
          <w:p w14:paraId="24772649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王霞：我们的村庄变了样</w:t>
            </w:r>
          </w:p>
        </w:tc>
        <w:tc>
          <w:tcPr>
            <w:tcW w:w="819" w:type="dxa"/>
            <w:vAlign w:val="top"/>
          </w:tcPr>
          <w:p w14:paraId="47609650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短视频</w:t>
            </w:r>
          </w:p>
        </w:tc>
        <w:tc>
          <w:tcPr>
            <w:tcW w:w="949" w:type="dxa"/>
            <w:vAlign w:val="top"/>
          </w:tcPr>
          <w:p w14:paraId="0ECCFDE3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64/</w:t>
            </w:r>
            <w:r>
              <w:rPr>
                <w:rFonts w:hint="eastAsia" w:ascii="Arial"/>
                <w:sz w:val="21"/>
              </w:rPr>
              <w:t>5</w:t>
            </w:r>
            <w:r>
              <w:rPr>
                <w:rFonts w:hint="eastAsia" w:eastAsia="宋体"/>
                <w:sz w:val="21"/>
                <w:lang w:val="en-US" w:eastAsia="zh-CN"/>
              </w:rPr>
              <w:t>分秒</w:t>
            </w:r>
            <w:r>
              <w:rPr>
                <w:rFonts w:hint="eastAsia" w:ascii="Arial"/>
                <w:sz w:val="21"/>
              </w:rPr>
              <w:t>14</w:t>
            </w:r>
          </w:p>
        </w:tc>
        <w:tc>
          <w:tcPr>
            <w:tcW w:w="1518" w:type="dxa"/>
            <w:vAlign w:val="top"/>
          </w:tcPr>
          <w:p w14:paraId="65F41B3A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2024年8月1日</w:t>
            </w:r>
          </w:p>
        </w:tc>
        <w:tc>
          <w:tcPr>
            <w:tcW w:w="969" w:type="dxa"/>
            <w:vAlign w:val="top"/>
          </w:tcPr>
          <w:p w14:paraId="24E7BD92">
            <w:pPr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客户端</w:t>
            </w:r>
          </w:p>
        </w:tc>
        <w:tc>
          <w:tcPr>
            <w:tcW w:w="914" w:type="dxa"/>
            <w:vAlign w:val="top"/>
          </w:tcPr>
          <w:p w14:paraId="7799B083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代表作</w:t>
            </w:r>
          </w:p>
        </w:tc>
      </w:tr>
      <w:tr w14:paraId="3F3458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54" w:type="dxa"/>
            <w:vAlign w:val="top"/>
          </w:tcPr>
          <w:p w14:paraId="5EF8E647">
            <w:pPr>
              <w:spacing w:before="272" w:line="217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3</w:t>
            </w:r>
          </w:p>
        </w:tc>
        <w:tc>
          <w:tcPr>
            <w:tcW w:w="3306" w:type="dxa"/>
            <w:gridSpan w:val="2"/>
            <w:vAlign w:val="top"/>
          </w:tcPr>
          <w:p w14:paraId="37E9A381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李岳峰：心怀热爱 让“旧”焕“新”</w:t>
            </w:r>
          </w:p>
        </w:tc>
        <w:tc>
          <w:tcPr>
            <w:tcW w:w="819" w:type="dxa"/>
            <w:vAlign w:val="top"/>
          </w:tcPr>
          <w:p w14:paraId="487D9817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短视频</w:t>
            </w:r>
          </w:p>
        </w:tc>
        <w:tc>
          <w:tcPr>
            <w:tcW w:w="949" w:type="dxa"/>
            <w:vAlign w:val="top"/>
          </w:tcPr>
          <w:p w14:paraId="0608AE65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122/</w:t>
            </w:r>
            <w:r>
              <w:rPr>
                <w:rFonts w:hint="eastAsia" w:ascii="Arial"/>
                <w:sz w:val="21"/>
              </w:rPr>
              <w:t>4</w:t>
            </w:r>
            <w:r>
              <w:rPr>
                <w:rFonts w:hint="eastAsia" w:eastAsia="宋体"/>
                <w:sz w:val="21"/>
                <w:lang w:val="en-US" w:eastAsia="zh-CN"/>
              </w:rPr>
              <w:t>分</w:t>
            </w:r>
            <w:r>
              <w:rPr>
                <w:rFonts w:hint="eastAsia" w:ascii="Arial"/>
                <w:sz w:val="21"/>
              </w:rPr>
              <w:t>15</w:t>
            </w:r>
            <w:r>
              <w:rPr>
                <w:rFonts w:hint="eastAsia" w:eastAsia="宋体"/>
                <w:sz w:val="21"/>
                <w:lang w:val="en-US" w:eastAsia="zh-CN"/>
              </w:rPr>
              <w:t>秒</w:t>
            </w:r>
          </w:p>
        </w:tc>
        <w:tc>
          <w:tcPr>
            <w:tcW w:w="1518" w:type="dxa"/>
            <w:vAlign w:val="top"/>
          </w:tcPr>
          <w:p w14:paraId="75D1FF6D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2024年8月24日</w:t>
            </w:r>
          </w:p>
        </w:tc>
        <w:tc>
          <w:tcPr>
            <w:tcW w:w="969" w:type="dxa"/>
            <w:vAlign w:val="top"/>
          </w:tcPr>
          <w:p w14:paraId="0A44AA18">
            <w:pPr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客户端</w:t>
            </w:r>
          </w:p>
        </w:tc>
        <w:tc>
          <w:tcPr>
            <w:tcW w:w="914" w:type="dxa"/>
            <w:vAlign w:val="top"/>
          </w:tcPr>
          <w:p w14:paraId="68FD5943">
            <w:pPr>
              <w:rPr>
                <w:rFonts w:ascii="Arial"/>
                <w:sz w:val="21"/>
              </w:rPr>
            </w:pPr>
          </w:p>
        </w:tc>
      </w:tr>
      <w:tr w14:paraId="0D294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377C8FC8">
            <w:pPr>
              <w:spacing w:before="302" w:line="196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4</w:t>
            </w:r>
          </w:p>
        </w:tc>
        <w:tc>
          <w:tcPr>
            <w:tcW w:w="3306" w:type="dxa"/>
            <w:gridSpan w:val="2"/>
            <w:vAlign w:val="top"/>
          </w:tcPr>
          <w:p w14:paraId="296BE61E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高仕兴：归乡筑梦 匠心守艺</w:t>
            </w:r>
          </w:p>
        </w:tc>
        <w:tc>
          <w:tcPr>
            <w:tcW w:w="819" w:type="dxa"/>
            <w:vAlign w:val="top"/>
          </w:tcPr>
          <w:p w14:paraId="2C6A8799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短视频</w:t>
            </w:r>
          </w:p>
        </w:tc>
        <w:tc>
          <w:tcPr>
            <w:tcW w:w="949" w:type="dxa"/>
            <w:vAlign w:val="top"/>
          </w:tcPr>
          <w:p w14:paraId="51EB536D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130/</w:t>
            </w:r>
            <w:r>
              <w:rPr>
                <w:rFonts w:hint="eastAsia" w:ascii="Arial"/>
                <w:sz w:val="21"/>
              </w:rPr>
              <w:t>4</w:t>
            </w:r>
            <w:r>
              <w:rPr>
                <w:rFonts w:hint="eastAsia" w:eastAsia="宋体"/>
                <w:sz w:val="21"/>
                <w:lang w:val="en-US" w:eastAsia="zh-CN"/>
              </w:rPr>
              <w:t>分</w:t>
            </w:r>
            <w:r>
              <w:rPr>
                <w:rFonts w:hint="eastAsia" w:ascii="Arial"/>
                <w:sz w:val="21"/>
              </w:rPr>
              <w:t>13</w:t>
            </w:r>
            <w:r>
              <w:rPr>
                <w:rFonts w:hint="eastAsia" w:eastAsia="宋体"/>
                <w:sz w:val="21"/>
                <w:lang w:val="en-US" w:eastAsia="zh-CN"/>
              </w:rPr>
              <w:t>秒</w:t>
            </w:r>
          </w:p>
        </w:tc>
        <w:tc>
          <w:tcPr>
            <w:tcW w:w="1518" w:type="dxa"/>
            <w:vAlign w:val="top"/>
          </w:tcPr>
          <w:p w14:paraId="1DEEF424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2024年9月10日</w:t>
            </w:r>
          </w:p>
        </w:tc>
        <w:tc>
          <w:tcPr>
            <w:tcW w:w="969" w:type="dxa"/>
            <w:vAlign w:val="top"/>
          </w:tcPr>
          <w:p w14:paraId="2E63667F">
            <w:pPr>
              <w:bidi w:val="0"/>
              <w:jc w:val="both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客户端</w:t>
            </w:r>
          </w:p>
        </w:tc>
        <w:tc>
          <w:tcPr>
            <w:tcW w:w="914" w:type="dxa"/>
            <w:vAlign w:val="top"/>
          </w:tcPr>
          <w:p w14:paraId="40921CA4">
            <w:pPr>
              <w:rPr>
                <w:rFonts w:ascii="Arial"/>
                <w:sz w:val="21"/>
              </w:rPr>
            </w:pPr>
          </w:p>
        </w:tc>
      </w:tr>
      <w:tr w14:paraId="6245F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54" w:type="dxa"/>
            <w:vAlign w:val="top"/>
          </w:tcPr>
          <w:p w14:paraId="0954984B">
            <w:pPr>
              <w:spacing w:before="303" w:line="209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5</w:t>
            </w:r>
          </w:p>
        </w:tc>
        <w:tc>
          <w:tcPr>
            <w:tcW w:w="3306" w:type="dxa"/>
            <w:gridSpan w:val="2"/>
            <w:vAlign w:val="top"/>
          </w:tcPr>
          <w:p w14:paraId="5580F05D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陈单奇：以咖啡之名 寻无限可能</w:t>
            </w:r>
          </w:p>
        </w:tc>
        <w:tc>
          <w:tcPr>
            <w:tcW w:w="819" w:type="dxa"/>
            <w:vAlign w:val="top"/>
          </w:tcPr>
          <w:p w14:paraId="1799CE30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短视频</w:t>
            </w:r>
          </w:p>
        </w:tc>
        <w:tc>
          <w:tcPr>
            <w:tcW w:w="949" w:type="dxa"/>
            <w:vAlign w:val="top"/>
          </w:tcPr>
          <w:p w14:paraId="77686EC8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112/</w:t>
            </w:r>
            <w:r>
              <w:rPr>
                <w:rFonts w:hint="eastAsia" w:ascii="Arial"/>
                <w:sz w:val="21"/>
              </w:rPr>
              <w:t>4</w:t>
            </w:r>
            <w:r>
              <w:rPr>
                <w:rFonts w:hint="eastAsia" w:eastAsia="宋体"/>
                <w:sz w:val="21"/>
                <w:lang w:val="en-US" w:eastAsia="zh-CN"/>
              </w:rPr>
              <w:t>分</w:t>
            </w:r>
            <w:r>
              <w:rPr>
                <w:rFonts w:hint="eastAsia" w:ascii="Arial"/>
                <w:sz w:val="21"/>
              </w:rPr>
              <w:t>41</w:t>
            </w:r>
            <w:r>
              <w:rPr>
                <w:rFonts w:hint="eastAsia" w:eastAsia="宋体"/>
                <w:sz w:val="21"/>
                <w:lang w:val="en-US" w:eastAsia="zh-CN"/>
              </w:rPr>
              <w:t>秒</w:t>
            </w:r>
          </w:p>
        </w:tc>
        <w:tc>
          <w:tcPr>
            <w:tcW w:w="1518" w:type="dxa"/>
            <w:vAlign w:val="top"/>
          </w:tcPr>
          <w:p w14:paraId="73725FB5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2024年11月8日</w:t>
            </w:r>
          </w:p>
        </w:tc>
        <w:tc>
          <w:tcPr>
            <w:tcW w:w="969" w:type="dxa"/>
            <w:vAlign w:val="top"/>
          </w:tcPr>
          <w:p w14:paraId="0532CF19">
            <w:pPr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客户端</w:t>
            </w:r>
          </w:p>
        </w:tc>
        <w:tc>
          <w:tcPr>
            <w:tcW w:w="914" w:type="dxa"/>
            <w:vAlign w:val="top"/>
          </w:tcPr>
          <w:p w14:paraId="78130687">
            <w:pPr>
              <w:rPr>
                <w:rFonts w:ascii="Arial"/>
                <w:sz w:val="21"/>
              </w:rPr>
            </w:pPr>
          </w:p>
        </w:tc>
      </w:tr>
      <w:tr w14:paraId="0CCE1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54" w:type="dxa"/>
            <w:vAlign w:val="top"/>
          </w:tcPr>
          <w:p w14:paraId="37CFF559">
            <w:pPr>
              <w:spacing w:before="274" w:line="209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6</w:t>
            </w:r>
          </w:p>
        </w:tc>
        <w:tc>
          <w:tcPr>
            <w:tcW w:w="3306" w:type="dxa"/>
            <w:gridSpan w:val="2"/>
            <w:vAlign w:val="top"/>
          </w:tcPr>
          <w:p w14:paraId="7A273F2A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李杨：用小野果“闯”出大世界</w:t>
            </w:r>
          </w:p>
        </w:tc>
        <w:tc>
          <w:tcPr>
            <w:tcW w:w="819" w:type="dxa"/>
            <w:vAlign w:val="top"/>
          </w:tcPr>
          <w:p w14:paraId="2AFF588D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短视频</w:t>
            </w:r>
          </w:p>
        </w:tc>
        <w:tc>
          <w:tcPr>
            <w:tcW w:w="949" w:type="dxa"/>
            <w:vAlign w:val="top"/>
          </w:tcPr>
          <w:p w14:paraId="5F026C04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85/</w:t>
            </w:r>
            <w:r>
              <w:rPr>
                <w:rFonts w:hint="eastAsia" w:ascii="Arial"/>
                <w:sz w:val="21"/>
              </w:rPr>
              <w:t>3</w:t>
            </w:r>
            <w:r>
              <w:rPr>
                <w:rFonts w:hint="eastAsia" w:eastAsia="宋体"/>
                <w:sz w:val="21"/>
                <w:lang w:val="en-US" w:eastAsia="zh-CN"/>
              </w:rPr>
              <w:t>分</w:t>
            </w:r>
            <w:r>
              <w:rPr>
                <w:rFonts w:hint="eastAsia" w:ascii="Arial"/>
                <w:sz w:val="21"/>
              </w:rPr>
              <w:t>5</w:t>
            </w:r>
            <w:r>
              <w:rPr>
                <w:rFonts w:hint="eastAsia" w:eastAsia="宋体"/>
                <w:sz w:val="21"/>
                <w:lang w:val="en-US" w:eastAsia="zh-CN"/>
              </w:rPr>
              <w:t>7秒</w:t>
            </w:r>
          </w:p>
        </w:tc>
        <w:tc>
          <w:tcPr>
            <w:tcW w:w="1518" w:type="dxa"/>
            <w:vAlign w:val="top"/>
          </w:tcPr>
          <w:p w14:paraId="73839A35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2024年11月15日</w:t>
            </w:r>
          </w:p>
        </w:tc>
        <w:tc>
          <w:tcPr>
            <w:tcW w:w="969" w:type="dxa"/>
            <w:vAlign w:val="top"/>
          </w:tcPr>
          <w:p w14:paraId="70C622D4">
            <w:pPr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客户端</w:t>
            </w:r>
          </w:p>
        </w:tc>
        <w:tc>
          <w:tcPr>
            <w:tcW w:w="914" w:type="dxa"/>
            <w:vAlign w:val="top"/>
          </w:tcPr>
          <w:p w14:paraId="476B3DAA">
            <w:pPr>
              <w:rPr>
                <w:rFonts w:ascii="Arial"/>
                <w:sz w:val="21"/>
              </w:rPr>
            </w:pPr>
          </w:p>
        </w:tc>
      </w:tr>
      <w:tr w14:paraId="0F72E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57DC937E">
            <w:pPr>
              <w:spacing w:before="303" w:line="202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7</w:t>
            </w:r>
          </w:p>
        </w:tc>
        <w:tc>
          <w:tcPr>
            <w:tcW w:w="3306" w:type="dxa"/>
            <w:gridSpan w:val="2"/>
            <w:vAlign w:val="top"/>
          </w:tcPr>
          <w:p w14:paraId="7657BE62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丁才亚：小小烤肉摊“燃”起人间烟火气</w:t>
            </w:r>
          </w:p>
        </w:tc>
        <w:tc>
          <w:tcPr>
            <w:tcW w:w="819" w:type="dxa"/>
            <w:vAlign w:val="top"/>
          </w:tcPr>
          <w:p w14:paraId="73BBECE1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短视频</w:t>
            </w:r>
          </w:p>
        </w:tc>
        <w:tc>
          <w:tcPr>
            <w:tcW w:w="949" w:type="dxa"/>
            <w:vAlign w:val="top"/>
          </w:tcPr>
          <w:p w14:paraId="23B8F67C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107/</w:t>
            </w:r>
            <w:r>
              <w:rPr>
                <w:rFonts w:hint="eastAsia" w:ascii="Arial"/>
                <w:sz w:val="21"/>
              </w:rPr>
              <w:t>2</w:t>
            </w:r>
            <w:r>
              <w:rPr>
                <w:rFonts w:hint="eastAsia" w:eastAsia="宋体"/>
                <w:sz w:val="21"/>
                <w:lang w:val="en-US" w:eastAsia="zh-CN"/>
              </w:rPr>
              <w:t>分</w:t>
            </w:r>
            <w:r>
              <w:rPr>
                <w:rFonts w:hint="eastAsia" w:ascii="Arial"/>
                <w:sz w:val="21"/>
              </w:rPr>
              <w:t>55</w:t>
            </w:r>
            <w:r>
              <w:rPr>
                <w:rFonts w:hint="eastAsia" w:eastAsia="宋体"/>
                <w:sz w:val="21"/>
                <w:lang w:val="en-US" w:eastAsia="zh-CN"/>
              </w:rPr>
              <w:t>秒</w:t>
            </w:r>
          </w:p>
        </w:tc>
        <w:tc>
          <w:tcPr>
            <w:tcW w:w="1518" w:type="dxa"/>
            <w:vAlign w:val="top"/>
          </w:tcPr>
          <w:p w14:paraId="2355B6B8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2024年12月31日</w:t>
            </w:r>
          </w:p>
        </w:tc>
        <w:tc>
          <w:tcPr>
            <w:tcW w:w="969" w:type="dxa"/>
            <w:vAlign w:val="top"/>
          </w:tcPr>
          <w:p w14:paraId="42F6C243">
            <w:pPr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客户端</w:t>
            </w:r>
          </w:p>
        </w:tc>
        <w:tc>
          <w:tcPr>
            <w:tcW w:w="914" w:type="dxa"/>
            <w:vAlign w:val="top"/>
          </w:tcPr>
          <w:p w14:paraId="5955FFEE"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代表作</w:t>
            </w:r>
          </w:p>
        </w:tc>
      </w:tr>
      <w:tr w14:paraId="29AFD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54" w:type="dxa"/>
            <w:vAlign w:val="top"/>
          </w:tcPr>
          <w:p w14:paraId="002301F5">
            <w:pPr>
              <w:spacing w:before="295" w:line="188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8</w:t>
            </w:r>
          </w:p>
        </w:tc>
        <w:tc>
          <w:tcPr>
            <w:tcW w:w="3306" w:type="dxa"/>
            <w:gridSpan w:val="2"/>
            <w:vAlign w:val="top"/>
          </w:tcPr>
          <w:p w14:paraId="7798ED6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1E761B0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6594756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DE6DA57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28AFA1A4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411DF11F">
            <w:pPr>
              <w:rPr>
                <w:rFonts w:ascii="Arial"/>
                <w:sz w:val="21"/>
              </w:rPr>
            </w:pPr>
          </w:p>
        </w:tc>
      </w:tr>
      <w:tr w14:paraId="5D0B0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168B981A">
            <w:pPr>
              <w:spacing w:before="284" w:line="215" w:lineRule="auto"/>
              <w:ind w:left="2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9</w:t>
            </w:r>
          </w:p>
        </w:tc>
        <w:tc>
          <w:tcPr>
            <w:tcW w:w="3306" w:type="dxa"/>
            <w:gridSpan w:val="2"/>
            <w:vAlign w:val="top"/>
          </w:tcPr>
          <w:p w14:paraId="4D4EE64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E73872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71D20E7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E0ED54A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788351C0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4F5FE45E">
            <w:pPr>
              <w:rPr>
                <w:rFonts w:ascii="Arial"/>
                <w:sz w:val="21"/>
              </w:rPr>
            </w:pPr>
          </w:p>
        </w:tc>
      </w:tr>
      <w:tr w14:paraId="28C44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54" w:type="dxa"/>
            <w:vAlign w:val="top"/>
          </w:tcPr>
          <w:p w14:paraId="1C66952E">
            <w:pPr>
              <w:spacing w:before="296" w:line="207" w:lineRule="auto"/>
              <w:ind w:left="1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10</w:t>
            </w:r>
          </w:p>
        </w:tc>
        <w:tc>
          <w:tcPr>
            <w:tcW w:w="3306" w:type="dxa"/>
            <w:gridSpan w:val="2"/>
            <w:vAlign w:val="top"/>
          </w:tcPr>
          <w:p w14:paraId="28F9E46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6081D0FC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033A0EB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4DB4A3B2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1E518938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1DCF5A3F">
            <w:pPr>
              <w:rPr>
                <w:rFonts w:ascii="Arial"/>
                <w:sz w:val="21"/>
              </w:rPr>
            </w:pPr>
          </w:p>
        </w:tc>
      </w:tr>
      <w:tr w14:paraId="73701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54" w:type="dxa"/>
            <w:vAlign w:val="top"/>
          </w:tcPr>
          <w:p w14:paraId="5AD31B66">
            <w:pPr>
              <w:spacing w:before="296" w:line="200" w:lineRule="auto"/>
              <w:ind w:left="1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11</w:t>
            </w:r>
          </w:p>
        </w:tc>
        <w:tc>
          <w:tcPr>
            <w:tcW w:w="3306" w:type="dxa"/>
            <w:gridSpan w:val="2"/>
            <w:vAlign w:val="top"/>
          </w:tcPr>
          <w:p w14:paraId="1BD571D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11320845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36DE26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7A34A80F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468814BC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2F43FA86">
            <w:pPr>
              <w:rPr>
                <w:rFonts w:ascii="Arial"/>
                <w:sz w:val="21"/>
              </w:rPr>
            </w:pPr>
          </w:p>
        </w:tc>
      </w:tr>
      <w:tr w14:paraId="4CDA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654" w:type="dxa"/>
            <w:vAlign w:val="top"/>
          </w:tcPr>
          <w:p w14:paraId="1D2EC7DE">
            <w:pPr>
              <w:spacing w:before="288" w:line="202" w:lineRule="auto"/>
              <w:ind w:left="18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12</w:t>
            </w:r>
          </w:p>
        </w:tc>
        <w:tc>
          <w:tcPr>
            <w:tcW w:w="3306" w:type="dxa"/>
            <w:gridSpan w:val="2"/>
            <w:vAlign w:val="top"/>
          </w:tcPr>
          <w:p w14:paraId="0CB98C3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 w14:paraId="70FDCA1B"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 w14:paraId="4E91482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49EBF0F9"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 w14:paraId="26DBB565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32B9E0F9">
            <w:pPr>
              <w:rPr>
                <w:rFonts w:ascii="Arial"/>
                <w:sz w:val="21"/>
              </w:rPr>
            </w:pPr>
          </w:p>
        </w:tc>
      </w:tr>
    </w:tbl>
    <w:p w14:paraId="1B63C2E8"/>
    <w:p w14:paraId="2928E9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5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PETV</dc:creator>
  <cp:lastModifiedBy>董董</cp:lastModifiedBy>
  <dcterms:modified xsi:type="dcterms:W3CDTF">2025-09-08T01:24:05Z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eyJoZGlkIjoiNjg3NTRmMzhjNmU0YzFiOTFkYWEyNjQyNzc3YmVmMjIiLCJ1c2VySWQiOiI3Mjg0ODI1ODUifQ==</vt:lpwstr>
  </property>
  <property fmtid="{D5CDD505-2E9C-101B-9397-08002B2CF9AE}" pid="4" name="ICV">
    <vt:lpwstr>08CC0611DAA24081861DC8D52307BF58_12</vt:lpwstr>
  </property>
</Properties>
</file>