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48523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C42C309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46947CEA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3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2763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CAC6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5C8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《一人·一城·一所校》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0875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D72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新闻访谈</w:t>
            </w:r>
          </w:p>
        </w:tc>
      </w:tr>
      <w:tr w14:paraId="47BE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3A700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288C">
            <w:pPr>
              <w:widowControl/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BC79B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1442DA0B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DA0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</w:p>
        </w:tc>
      </w:tr>
      <w:tr w14:paraId="62BC0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739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4C1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4分12秒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59D60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47745">
            <w:pPr>
              <w:widowControl/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 w14:paraId="3FF4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58EE0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3839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157C3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6541">
            <w:pPr>
              <w:adjustRightInd w:val="0"/>
              <w:snapToGrid w:val="0"/>
              <w:spacing w:line="260" w:lineRule="exact"/>
              <w:contextualSpacing/>
              <w:jc w:val="both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</w:p>
        </w:tc>
      </w:tr>
      <w:tr w14:paraId="55E8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C059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6A41F604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CE74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董琳 姜莹 董植元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48FF7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BB5B">
            <w:pPr>
              <w:adjustRightInd w:val="0"/>
              <w:snapToGrid w:val="0"/>
              <w:spacing w:line="260" w:lineRule="exact"/>
              <w:ind w:firstLine="228" w:firstLineChars="100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w w:val="95"/>
                <w:sz w:val="24"/>
                <w:szCs w:val="24"/>
                <w:lang w:val="en-US" w:eastAsia="zh-CN"/>
              </w:rPr>
              <w:t>董琳 姜莹 董植元</w:t>
            </w:r>
          </w:p>
        </w:tc>
      </w:tr>
      <w:tr w14:paraId="07DE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9D33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4DD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澜沧县融媒体中心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16B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99D9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</w:pPr>
            <w:bookmarkStart w:id="0" w:name="OLE_LINK2"/>
            <w:bookmarkStart w:id="1" w:name="OLE_LINK3"/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澜沧县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电视台</w:t>
            </w:r>
            <w:bookmarkEnd w:id="0"/>
            <w:bookmarkEnd w:id="1"/>
          </w:p>
        </w:tc>
      </w:tr>
      <w:tr w14:paraId="17D7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ACF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4D8A76F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C79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《澜沧新闻特别节目》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4296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F886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时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分</w:t>
            </w:r>
          </w:p>
        </w:tc>
      </w:tr>
      <w:tr w14:paraId="1968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635C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E358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2895F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A0A4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146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2"/>
                <w:lang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898D2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1727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2"/>
                <w:lang w:eastAsia="zh-CN"/>
              </w:rPr>
              <w:t>否</w:t>
            </w:r>
          </w:p>
        </w:tc>
      </w:tr>
      <w:tr w14:paraId="1734E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F5EAF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FEC6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43CA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349D085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96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ascii="Times New Roman" w:hAnsi="Times New Roman" w:eastAsia="仿宋"/>
                <w:w w:val="95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本片为三集新闻访谈，聚焦上海教师汪志颖赴澜沧职中教育帮扶事迹。采编团队跟踪记录其三年帮扶历程，以“初心—实践—传承”为逻辑，用航拍、地图动画等手法展现3000公里山海跨越。通过汪志颖自述及实地画面，呈现组团式帮扶、以赛促教等创新实践，捕捉学校从兜底校跃升为省级标杆校的蜕变。以同期声点睛，生动还原帮扶挑战与成就，全方位诠释教育帮扶与乡村振兴的深度融合，制作精良且情感真挚。</w:t>
            </w:r>
          </w:p>
        </w:tc>
      </w:tr>
      <w:tr w14:paraId="5AE78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3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77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583A2D8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041E9E5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19CB8A7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EE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作品紧扣教育帮扶与乡村振兴主题，为东西部协作提供鲜活范本，为同类地区教育发展提供借鉴。生动传递“以生命影响生命”理念，凝聚教育帮扶共识，激发基层教育工作者积极性。提升澜沧职中知名度，助力当地职业教育吸引资源、扩大影响力。弘扬山海协作精神，强化社会对乡村教育的关注与支持，推动教育公平与区域协调发展，在全社会营造崇尚奉献、助力振兴的良好氛围。</w:t>
            </w:r>
          </w:p>
        </w:tc>
      </w:tr>
      <w:tr w14:paraId="2ADB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F057B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726E8CF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7E9E393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29B01CC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78948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0646F97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1FD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DCFF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3A03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A4C63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003FE5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5993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088C7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7E0C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53C29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CDA86C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03C7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BE35B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78513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E35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026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F12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F8F7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8397E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B792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8A0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4E74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7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95DF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2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2325D93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2EAF65C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E68E17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2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574A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360D7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contextualSpacing/>
              <w:textAlignment w:val="auto"/>
              <w:rPr>
                <w:rFonts w:hint="eastAsia" w:ascii="Times New Roman" w:hAnsi="Times New Roman" w:eastAsia="方正仿宋简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 xml:space="preserve">作品题材深刻，紧扣时代主题，以小切口展现大情怀，生动诠释山海协作精神。叙事逻辑严密，案例鲜活具体，视听手法丰富，兼具思想深度与情感温度。通过真实实践传递教育帮扶的可持续理念，社会价值突出，示范意义显著。采编扎实、制作精良，既记录教育改革成效，又彰显奉献精神，符合典型报道评选标准，能引发广泛社会共鸣，同意推荐。 </w:t>
            </w:r>
          </w:p>
          <w:p w14:paraId="7C32A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40" w:firstLineChars="200"/>
              <w:contextualSpacing/>
              <w:textAlignment w:val="auto"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330E110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03D34551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1F554D09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1959CB75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0D1F34CE">
            <w:pPr>
              <w:adjustRightInd w:val="0"/>
              <w:snapToGrid w:val="0"/>
              <w:spacing w:line="300" w:lineRule="exact"/>
              <w:ind w:firstLine="4416" w:firstLineChars="1600"/>
              <w:contextualSpacing/>
              <w:rPr>
                <w:rFonts w:hint="default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eastAsia="zh-CN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  <w:t xml:space="preserve"> 1月27日</w:t>
            </w:r>
          </w:p>
          <w:p w14:paraId="4BF9E041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6DEEBDAA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393F7979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7AE61F21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0E4F64D3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3F104B9C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569BB6BD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202C2EC2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C7594B-B483-41BB-823D-081661E9A7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25E2A60C-135C-4C29-A1CB-08409BF967E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A5C5E2D-D5D5-4B85-8744-DFAF81661C8B}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6E29DBED-2298-4895-829D-B9FE9A3E4465}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84A1BF3-28C8-4110-BD86-0CE0428EF32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952519C-4582-4FAA-8E83-BB6D3E3F73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DFB0FEC"/>
    <w:rsid w:val="151E4288"/>
    <w:rsid w:val="16300C4D"/>
    <w:rsid w:val="26CC2134"/>
    <w:rsid w:val="314537CD"/>
    <w:rsid w:val="37A96352"/>
    <w:rsid w:val="4B3547E4"/>
    <w:rsid w:val="4DB54799"/>
    <w:rsid w:val="537E0624"/>
    <w:rsid w:val="55DC1CDF"/>
    <w:rsid w:val="591D4504"/>
    <w:rsid w:val="654F37E6"/>
    <w:rsid w:val="68060CCC"/>
    <w:rsid w:val="700C55E7"/>
    <w:rsid w:val="71BC2636"/>
    <w:rsid w:val="72DF51F9"/>
    <w:rsid w:val="7891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29">
    <w:name w:val="无间隔 Char"/>
    <w:basedOn w:val="14"/>
    <w:link w:val="28"/>
    <w:qFormat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4">
    <w:name w:val="明显引用 Char"/>
    <w:basedOn w:val="14"/>
    <w:link w:val="33"/>
    <w:qFormat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810</Words>
  <Characters>821</Characters>
  <Lines>28</Lines>
  <Paragraphs>8</Paragraphs>
  <TotalTime>5</TotalTime>
  <ScaleCrop>false</ScaleCrop>
  <LinksUpToDate>false</LinksUpToDate>
  <CharactersWithSpaces>855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董董</cp:lastModifiedBy>
  <dcterms:modified xsi:type="dcterms:W3CDTF">2026-02-06T07:55:48Z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035216E4F5134A17865006448695F06E_13</vt:lpwstr>
  </property>
  <property fmtid="{D5CDD505-2E9C-101B-9397-08002B2CF9AE}" pid="4" name="KSOTemplateDocerSaveRecord">
    <vt:lpwstr>eyJoZGlkIjoiYWIzN2NlZGRlY2RhYmMxN2FmNmIzMzQ2OGE5YTk3ZDEiLCJ1c2VySWQiOiI3Mjg0ODI1ODUifQ==</vt:lpwstr>
  </property>
</Properties>
</file>