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8F9AF7">
      <w:pPr>
        <w:adjustRightInd w:val="0"/>
        <w:snapToGrid w:val="0"/>
        <w:spacing w:line="600" w:lineRule="exact"/>
        <w:contextualSpacing/>
        <w:jc w:val="center"/>
        <w:rPr>
          <w:rFonts w:ascii="Times New Roman" w:hAnsi="Times New Roman" w:eastAsia="方正小标宋简体"/>
          <w:sz w:val="44"/>
          <w:szCs w:val="44"/>
        </w:rPr>
      </w:pPr>
      <w:r>
        <w:rPr>
          <w:rFonts w:ascii="Times New Roman" w:hAnsi="Times New Roman" w:eastAsia="方正小标宋简体"/>
          <w:sz w:val="44"/>
          <w:szCs w:val="44"/>
        </w:rPr>
        <w:t>作品推荐表</w:t>
      </w:r>
    </w:p>
    <w:p w14:paraId="42184867">
      <w:pPr>
        <w:adjustRightInd w:val="0"/>
        <w:snapToGrid w:val="0"/>
        <w:spacing w:line="600" w:lineRule="exact"/>
        <w:contextualSpacing/>
        <w:jc w:val="center"/>
        <w:rPr>
          <w:rFonts w:ascii="Times New Roman" w:hAnsi="Times New Roman" w:eastAsia="方正小标宋简体"/>
          <w:sz w:val="44"/>
          <w:szCs w:val="44"/>
        </w:rPr>
      </w:pPr>
    </w:p>
    <w:tbl>
      <w:tblPr>
        <w:tblStyle w:val="3"/>
        <w:tblpPr w:leftFromText="180" w:rightFromText="180" w:vertAnchor="text" w:tblpX="-459" w:tblpY="1"/>
        <w:tblOverlap w:val="never"/>
        <w:tblW w:w="1020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30"/>
        <w:gridCol w:w="1387"/>
        <w:gridCol w:w="176"/>
        <w:gridCol w:w="709"/>
        <w:gridCol w:w="533"/>
        <w:gridCol w:w="34"/>
        <w:gridCol w:w="1275"/>
        <w:gridCol w:w="33"/>
        <w:gridCol w:w="501"/>
        <w:gridCol w:w="989"/>
        <w:gridCol w:w="428"/>
        <w:gridCol w:w="743"/>
        <w:gridCol w:w="236"/>
        <w:gridCol w:w="1609"/>
      </w:tblGrid>
      <w:tr w14:paraId="1AE07B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exact"/>
        </w:trPr>
        <w:tc>
          <w:tcPr>
            <w:tcW w:w="1526" w:type="dxa"/>
            <w:vMerge w:val="restart"/>
            <w:tcBorders>
              <w:top w:val="single" w:color="auto" w:sz="4" w:space="0"/>
              <w:left w:val="single" w:color="auto" w:sz="4" w:space="0"/>
              <w:bottom w:val="single" w:color="auto" w:sz="4" w:space="0"/>
              <w:right w:val="single" w:color="auto" w:sz="4" w:space="0"/>
            </w:tcBorders>
            <w:vAlign w:val="center"/>
          </w:tcPr>
          <w:p w14:paraId="6F61C7B1">
            <w:pPr>
              <w:adjustRightInd w:val="0"/>
              <w:snapToGrid w:val="0"/>
              <w:spacing w:line="600" w:lineRule="exact"/>
              <w:contextualSpacing/>
              <w:jc w:val="center"/>
              <w:rPr>
                <w:rFonts w:ascii="方正黑体简体" w:hAnsi="方正黑体简体" w:eastAsia="方正黑体简体" w:cs="方正黑体简体"/>
                <w:sz w:val="28"/>
              </w:rPr>
            </w:pPr>
            <w:r>
              <w:rPr>
                <w:rFonts w:hint="eastAsia" w:ascii="方正黑体简体" w:hAnsi="方正黑体简体" w:eastAsia="方正黑体简体" w:cs="方正黑体简体"/>
                <w:sz w:val="28"/>
              </w:rPr>
              <w:t>作品标题</w:t>
            </w:r>
          </w:p>
        </w:tc>
        <w:tc>
          <w:tcPr>
            <w:tcW w:w="4678" w:type="dxa"/>
            <w:gridSpan w:val="9"/>
            <w:vMerge w:val="restart"/>
            <w:tcBorders>
              <w:top w:val="single" w:color="auto" w:sz="4" w:space="0"/>
              <w:left w:val="single" w:color="auto" w:sz="4" w:space="0"/>
              <w:bottom w:val="single" w:color="auto" w:sz="4" w:space="0"/>
              <w:right w:val="single" w:color="auto" w:sz="4" w:space="0"/>
            </w:tcBorders>
            <w:vAlign w:val="center"/>
          </w:tcPr>
          <w:p w14:paraId="362B9A6E">
            <w:pPr>
              <w:adjustRightInd w:val="0"/>
              <w:snapToGrid w:val="0"/>
              <w:spacing w:line="260" w:lineRule="exact"/>
              <w:contextualSpacing/>
              <w:rPr>
                <w:rFonts w:hint="eastAsia" w:ascii="Times New Roman" w:hAnsi="Times New Roman" w:eastAsia="方正仿宋简体"/>
                <w:sz w:val="28"/>
                <w:szCs w:val="28"/>
                <w:lang w:val="en-US" w:eastAsia="zh-CN"/>
              </w:rPr>
            </w:pPr>
            <w:r>
              <w:rPr>
                <w:rFonts w:hint="eastAsia" w:ascii="Times New Roman" w:hAnsi="Times New Roman" w:eastAsia="方正仿宋简体"/>
                <w:sz w:val="28"/>
                <w:szCs w:val="28"/>
                <w:lang w:val="en-US" w:eastAsia="zh-CN"/>
              </w:rPr>
              <w:t>跨越时空的请柬</w:t>
            </w:r>
          </w:p>
          <w:p w14:paraId="58E200D0">
            <w:pPr>
              <w:adjustRightInd w:val="0"/>
              <w:snapToGrid w:val="0"/>
              <w:spacing w:line="260" w:lineRule="exact"/>
              <w:contextualSpacing/>
              <w:rPr>
                <w:rFonts w:ascii="Times New Roman" w:hAnsi="Times New Roman" w:eastAsia="方正仿宋简体"/>
                <w:sz w:val="18"/>
                <w:szCs w:val="18"/>
              </w:rPr>
            </w:pPr>
          </w:p>
        </w:tc>
        <w:tc>
          <w:tcPr>
            <w:tcW w:w="1417" w:type="dxa"/>
            <w:gridSpan w:val="2"/>
            <w:tcBorders>
              <w:top w:val="single" w:color="auto" w:sz="4" w:space="0"/>
              <w:left w:val="single" w:color="auto" w:sz="4" w:space="0"/>
              <w:bottom w:val="single" w:color="auto" w:sz="4" w:space="0"/>
              <w:right w:val="single" w:color="auto" w:sz="4" w:space="0"/>
            </w:tcBorders>
            <w:vAlign w:val="center"/>
          </w:tcPr>
          <w:p w14:paraId="40A6EC3C">
            <w:pPr>
              <w:adjustRightInd w:val="0"/>
              <w:snapToGrid w:val="0"/>
              <w:spacing w:line="600" w:lineRule="exact"/>
              <w:contextualSpacing/>
              <w:jc w:val="center"/>
              <w:rPr>
                <w:rFonts w:ascii="方正黑体简体" w:hAnsi="方正黑体简体" w:eastAsia="方正黑体简体" w:cs="方正黑体简体"/>
                <w:sz w:val="28"/>
              </w:rPr>
            </w:pPr>
            <w:r>
              <w:rPr>
                <w:rFonts w:hint="eastAsia" w:ascii="方正黑体简体" w:hAnsi="方正黑体简体" w:eastAsia="方正黑体简体" w:cs="方正黑体简体"/>
                <w:sz w:val="28"/>
              </w:rPr>
              <w:t>项目</w:t>
            </w:r>
          </w:p>
        </w:tc>
        <w:tc>
          <w:tcPr>
            <w:tcW w:w="2588" w:type="dxa"/>
            <w:gridSpan w:val="3"/>
            <w:tcBorders>
              <w:top w:val="single" w:color="auto" w:sz="4" w:space="0"/>
              <w:left w:val="single" w:color="auto" w:sz="4" w:space="0"/>
              <w:bottom w:val="single" w:color="auto" w:sz="4" w:space="0"/>
              <w:right w:val="single" w:color="auto" w:sz="4" w:space="0"/>
            </w:tcBorders>
            <w:vAlign w:val="center"/>
          </w:tcPr>
          <w:p w14:paraId="4EA94B83">
            <w:pPr>
              <w:adjustRightInd w:val="0"/>
              <w:snapToGrid w:val="0"/>
              <w:spacing w:line="260" w:lineRule="exact"/>
              <w:contextualSpacing/>
              <w:rPr>
                <w:rFonts w:hint="eastAsia" w:ascii="Times New Roman" w:hAnsi="Times New Roman" w:eastAsia="方正仿宋简体"/>
                <w:sz w:val="22"/>
                <w:szCs w:val="20"/>
                <w:lang w:eastAsia="zh-CN"/>
              </w:rPr>
            </w:pPr>
            <w:r>
              <w:rPr>
                <w:rFonts w:hint="eastAsia" w:ascii="Times New Roman" w:hAnsi="Times New Roman" w:eastAsia="方正仿宋简体"/>
                <w:sz w:val="28"/>
                <w:szCs w:val="28"/>
                <w:lang w:val="en-US" w:eastAsia="zh-CN"/>
              </w:rPr>
              <w:t>消息（广播）</w:t>
            </w:r>
          </w:p>
        </w:tc>
      </w:tr>
      <w:tr w14:paraId="4DC55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1526" w:type="dxa"/>
            <w:vMerge w:val="continue"/>
            <w:tcBorders>
              <w:top w:val="single" w:color="auto" w:sz="4" w:space="0"/>
              <w:left w:val="single" w:color="auto" w:sz="4" w:space="0"/>
              <w:bottom w:val="single" w:color="auto" w:sz="4" w:space="0"/>
              <w:right w:val="single" w:color="auto" w:sz="4" w:space="0"/>
            </w:tcBorders>
            <w:vAlign w:val="center"/>
          </w:tcPr>
          <w:p w14:paraId="13261635">
            <w:pPr>
              <w:widowControl/>
              <w:adjustRightInd w:val="0"/>
              <w:snapToGrid w:val="0"/>
              <w:spacing w:line="600" w:lineRule="exact"/>
              <w:contextualSpacing/>
              <w:jc w:val="center"/>
              <w:rPr>
                <w:rFonts w:ascii="方正黑体简体" w:hAnsi="方正黑体简体" w:eastAsia="方正黑体简体" w:cs="方正黑体简体"/>
                <w:sz w:val="28"/>
              </w:rPr>
            </w:pPr>
          </w:p>
        </w:tc>
        <w:tc>
          <w:tcPr>
            <w:tcW w:w="4678" w:type="dxa"/>
            <w:gridSpan w:val="9"/>
            <w:vMerge w:val="continue"/>
            <w:tcBorders>
              <w:top w:val="single" w:color="auto" w:sz="4" w:space="0"/>
              <w:left w:val="single" w:color="auto" w:sz="4" w:space="0"/>
              <w:bottom w:val="single" w:color="auto" w:sz="4" w:space="0"/>
              <w:right w:val="single" w:color="auto" w:sz="4" w:space="0"/>
            </w:tcBorders>
            <w:vAlign w:val="center"/>
          </w:tcPr>
          <w:p w14:paraId="467DFD8C">
            <w:pPr>
              <w:widowControl/>
              <w:adjustRightInd w:val="0"/>
              <w:snapToGrid w:val="0"/>
              <w:spacing w:line="260" w:lineRule="exact"/>
              <w:contextualSpacing/>
              <w:jc w:val="left"/>
              <w:rPr>
                <w:rFonts w:ascii="Times New Roman" w:hAnsi="Times New Roman" w:eastAsia="方正仿宋简体"/>
                <w:szCs w:val="21"/>
              </w:rPr>
            </w:pPr>
          </w:p>
        </w:tc>
        <w:tc>
          <w:tcPr>
            <w:tcW w:w="1417" w:type="dxa"/>
            <w:gridSpan w:val="2"/>
            <w:vMerge w:val="restart"/>
            <w:tcBorders>
              <w:top w:val="single" w:color="auto" w:sz="4" w:space="0"/>
              <w:left w:val="single" w:color="auto" w:sz="4" w:space="0"/>
              <w:bottom w:val="single" w:color="auto" w:sz="4" w:space="0"/>
              <w:right w:val="single" w:color="auto" w:sz="4" w:space="0"/>
            </w:tcBorders>
            <w:vAlign w:val="center"/>
          </w:tcPr>
          <w:p w14:paraId="563BF435">
            <w:pPr>
              <w:adjustRightInd w:val="0"/>
              <w:snapToGrid w:val="0"/>
              <w:spacing w:line="340" w:lineRule="exact"/>
              <w:contextualSpacing/>
              <w:jc w:val="center"/>
              <w:rPr>
                <w:rFonts w:ascii="方正黑体简体" w:hAnsi="方正黑体简体" w:eastAsia="方正黑体简体" w:cs="方正黑体简体"/>
                <w:sz w:val="28"/>
              </w:rPr>
            </w:pPr>
            <w:r>
              <w:rPr>
                <w:rFonts w:hint="eastAsia" w:ascii="方正黑体简体" w:hAnsi="方正黑体简体" w:eastAsia="方正黑体简体" w:cs="方正黑体简体"/>
                <w:sz w:val="28"/>
              </w:rPr>
              <w:t>体裁</w:t>
            </w:r>
          </w:p>
          <w:p w14:paraId="02F2CD11">
            <w:pPr>
              <w:adjustRightInd w:val="0"/>
              <w:snapToGrid w:val="0"/>
              <w:spacing w:line="340" w:lineRule="exact"/>
              <w:contextualSpacing/>
              <w:jc w:val="center"/>
              <w:rPr>
                <w:rFonts w:ascii="方正黑体简体" w:hAnsi="方正黑体简体" w:eastAsia="方正黑体简体" w:cs="方正黑体简体"/>
                <w:sz w:val="28"/>
              </w:rPr>
            </w:pPr>
            <w:r>
              <w:rPr>
                <w:rFonts w:hint="eastAsia" w:ascii="方正黑体简体" w:hAnsi="方正黑体简体" w:eastAsia="方正黑体简体" w:cs="方正黑体简体"/>
                <w:sz w:val="28"/>
              </w:rPr>
              <w:t>（类别）</w:t>
            </w:r>
          </w:p>
        </w:tc>
        <w:tc>
          <w:tcPr>
            <w:tcW w:w="2588" w:type="dxa"/>
            <w:gridSpan w:val="3"/>
            <w:vMerge w:val="restart"/>
            <w:tcBorders>
              <w:top w:val="single" w:color="auto" w:sz="4" w:space="0"/>
              <w:left w:val="single" w:color="auto" w:sz="4" w:space="0"/>
              <w:bottom w:val="single" w:color="auto" w:sz="4" w:space="0"/>
              <w:right w:val="single" w:color="auto" w:sz="4" w:space="0"/>
            </w:tcBorders>
            <w:vAlign w:val="center"/>
          </w:tcPr>
          <w:p w14:paraId="0F80D1B9">
            <w:pPr>
              <w:adjustRightInd w:val="0"/>
              <w:snapToGrid w:val="0"/>
              <w:spacing w:line="260" w:lineRule="exact"/>
              <w:contextualSpacing/>
              <w:rPr>
                <w:rFonts w:hint="eastAsia" w:ascii="Times New Roman" w:hAnsi="Times New Roman" w:eastAsia="方正仿宋简体"/>
                <w:sz w:val="18"/>
                <w:szCs w:val="18"/>
                <w:lang w:eastAsia="zh-CN"/>
              </w:rPr>
            </w:pPr>
          </w:p>
        </w:tc>
      </w:tr>
      <w:tr w14:paraId="168C5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84" w:hRule="exact"/>
        </w:trPr>
        <w:tc>
          <w:tcPr>
            <w:tcW w:w="1526" w:type="dxa"/>
            <w:vMerge w:val="restart"/>
            <w:tcBorders>
              <w:top w:val="single" w:color="auto" w:sz="4" w:space="0"/>
              <w:left w:val="single" w:color="auto" w:sz="4" w:space="0"/>
              <w:bottom w:val="single" w:color="auto" w:sz="4" w:space="0"/>
              <w:right w:val="single" w:color="auto" w:sz="4" w:space="0"/>
            </w:tcBorders>
            <w:vAlign w:val="center"/>
          </w:tcPr>
          <w:p w14:paraId="05314F4B">
            <w:pPr>
              <w:adjustRightInd w:val="0"/>
              <w:snapToGrid w:val="0"/>
              <w:spacing w:line="600" w:lineRule="exact"/>
              <w:contextualSpacing/>
              <w:jc w:val="center"/>
              <w:rPr>
                <w:rFonts w:ascii="方正黑体简体" w:hAnsi="方正黑体简体" w:eastAsia="方正黑体简体" w:cs="方正黑体简体"/>
                <w:sz w:val="28"/>
              </w:rPr>
            </w:pPr>
            <w:r>
              <w:rPr>
                <w:rFonts w:hint="eastAsia" w:ascii="方正黑体简体" w:hAnsi="方正黑体简体" w:eastAsia="方正黑体简体" w:cs="方正黑体简体"/>
                <w:sz w:val="28"/>
              </w:rPr>
              <w:t>字数/时长</w:t>
            </w:r>
          </w:p>
        </w:tc>
        <w:tc>
          <w:tcPr>
            <w:tcW w:w="4678" w:type="dxa"/>
            <w:gridSpan w:val="9"/>
            <w:vMerge w:val="restart"/>
            <w:tcBorders>
              <w:top w:val="single" w:color="auto" w:sz="4" w:space="0"/>
              <w:left w:val="single" w:color="auto" w:sz="4" w:space="0"/>
              <w:bottom w:val="single" w:color="auto" w:sz="4" w:space="0"/>
              <w:right w:val="single" w:color="auto" w:sz="4" w:space="0"/>
            </w:tcBorders>
            <w:vAlign w:val="center"/>
          </w:tcPr>
          <w:p w14:paraId="68740B2C">
            <w:pPr>
              <w:adjustRightInd w:val="0"/>
              <w:snapToGrid w:val="0"/>
              <w:spacing w:line="260" w:lineRule="exact"/>
              <w:contextualSpacing/>
              <w:rPr>
                <w:rFonts w:hint="default" w:ascii="Times New Roman" w:hAnsi="Times New Roman" w:eastAsia="方正仿宋简体"/>
                <w:sz w:val="18"/>
                <w:szCs w:val="18"/>
                <w:lang w:val="en-US" w:eastAsia="zh-CN"/>
              </w:rPr>
            </w:pPr>
            <w:r>
              <w:rPr>
                <w:rFonts w:hint="eastAsia" w:ascii="Times New Roman" w:hAnsi="Times New Roman" w:eastAsia="方正仿宋简体"/>
                <w:sz w:val="28"/>
                <w:szCs w:val="28"/>
                <w:lang w:val="en-US" w:eastAsia="zh-CN"/>
              </w:rPr>
              <w:t>980字</w:t>
            </w:r>
          </w:p>
        </w:tc>
        <w:tc>
          <w:tcPr>
            <w:tcW w:w="1417" w:type="dxa"/>
            <w:gridSpan w:val="2"/>
            <w:vMerge w:val="continue"/>
            <w:tcBorders>
              <w:top w:val="single" w:color="auto" w:sz="4" w:space="0"/>
              <w:left w:val="single" w:color="auto" w:sz="4" w:space="0"/>
              <w:bottom w:val="single" w:color="auto" w:sz="4" w:space="0"/>
              <w:right w:val="single" w:color="auto" w:sz="4" w:space="0"/>
            </w:tcBorders>
            <w:vAlign w:val="center"/>
          </w:tcPr>
          <w:p w14:paraId="13E29DA0">
            <w:pPr>
              <w:widowControl/>
              <w:adjustRightInd w:val="0"/>
              <w:snapToGrid w:val="0"/>
              <w:spacing w:line="600" w:lineRule="exact"/>
              <w:contextualSpacing/>
              <w:jc w:val="center"/>
              <w:rPr>
                <w:rFonts w:ascii="方正黑体简体" w:hAnsi="方正黑体简体" w:eastAsia="方正黑体简体" w:cs="方正黑体简体"/>
                <w:sz w:val="28"/>
              </w:rPr>
            </w:pPr>
          </w:p>
        </w:tc>
        <w:tc>
          <w:tcPr>
            <w:tcW w:w="2588" w:type="dxa"/>
            <w:gridSpan w:val="3"/>
            <w:vMerge w:val="continue"/>
            <w:tcBorders>
              <w:top w:val="single" w:color="auto" w:sz="4" w:space="0"/>
              <w:left w:val="single" w:color="auto" w:sz="4" w:space="0"/>
              <w:bottom w:val="single" w:color="auto" w:sz="4" w:space="0"/>
              <w:right w:val="single" w:color="auto" w:sz="4" w:space="0"/>
            </w:tcBorders>
            <w:vAlign w:val="center"/>
          </w:tcPr>
          <w:p w14:paraId="3DCA82CE">
            <w:pPr>
              <w:widowControl/>
              <w:adjustRightInd w:val="0"/>
              <w:snapToGrid w:val="0"/>
              <w:spacing w:line="260" w:lineRule="exact"/>
              <w:contextualSpacing/>
              <w:jc w:val="left"/>
              <w:rPr>
                <w:rFonts w:ascii="Times New Roman" w:hAnsi="Times New Roman" w:eastAsia="方正仿宋简体"/>
                <w:sz w:val="18"/>
                <w:szCs w:val="18"/>
              </w:rPr>
            </w:pPr>
          </w:p>
        </w:tc>
      </w:tr>
      <w:tr w14:paraId="6EE331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3" w:hRule="exact"/>
        </w:trPr>
        <w:tc>
          <w:tcPr>
            <w:tcW w:w="1526" w:type="dxa"/>
            <w:vMerge w:val="continue"/>
            <w:tcBorders>
              <w:top w:val="single" w:color="auto" w:sz="4" w:space="0"/>
              <w:left w:val="single" w:color="auto" w:sz="4" w:space="0"/>
              <w:bottom w:val="single" w:color="auto" w:sz="4" w:space="0"/>
              <w:right w:val="single" w:color="auto" w:sz="4" w:space="0"/>
            </w:tcBorders>
            <w:vAlign w:val="center"/>
          </w:tcPr>
          <w:p w14:paraId="4F469EA6">
            <w:pPr>
              <w:widowControl/>
              <w:adjustRightInd w:val="0"/>
              <w:snapToGrid w:val="0"/>
              <w:spacing w:line="600" w:lineRule="exact"/>
              <w:contextualSpacing/>
              <w:jc w:val="center"/>
              <w:rPr>
                <w:rFonts w:ascii="Times New Roman" w:hAnsi="Times New Roman" w:eastAsia="方正黑体简体"/>
                <w:sz w:val="28"/>
              </w:rPr>
            </w:pPr>
          </w:p>
        </w:tc>
        <w:tc>
          <w:tcPr>
            <w:tcW w:w="4678" w:type="dxa"/>
            <w:gridSpan w:val="9"/>
            <w:vMerge w:val="continue"/>
            <w:tcBorders>
              <w:top w:val="single" w:color="auto" w:sz="4" w:space="0"/>
              <w:left w:val="single" w:color="auto" w:sz="4" w:space="0"/>
              <w:bottom w:val="single" w:color="auto" w:sz="4" w:space="0"/>
              <w:right w:val="single" w:color="auto" w:sz="4" w:space="0"/>
            </w:tcBorders>
            <w:vAlign w:val="center"/>
          </w:tcPr>
          <w:p w14:paraId="144BF41B">
            <w:pPr>
              <w:widowControl/>
              <w:adjustRightInd w:val="0"/>
              <w:snapToGrid w:val="0"/>
              <w:spacing w:line="260" w:lineRule="exact"/>
              <w:contextualSpacing/>
              <w:jc w:val="left"/>
              <w:rPr>
                <w:rFonts w:ascii="Times New Roman" w:hAnsi="Times New Roman" w:eastAsia="方正仿宋简体"/>
                <w:szCs w:val="21"/>
              </w:rPr>
            </w:pPr>
          </w:p>
        </w:tc>
        <w:tc>
          <w:tcPr>
            <w:tcW w:w="1417" w:type="dxa"/>
            <w:gridSpan w:val="2"/>
            <w:tcBorders>
              <w:top w:val="single" w:color="auto" w:sz="4" w:space="0"/>
              <w:left w:val="single" w:color="auto" w:sz="4" w:space="0"/>
              <w:bottom w:val="single" w:color="auto" w:sz="4" w:space="0"/>
              <w:right w:val="single" w:color="auto" w:sz="4" w:space="0"/>
            </w:tcBorders>
            <w:vAlign w:val="center"/>
          </w:tcPr>
          <w:p w14:paraId="58C7695A">
            <w:pPr>
              <w:adjustRightInd w:val="0"/>
              <w:snapToGrid w:val="0"/>
              <w:spacing w:line="600" w:lineRule="exact"/>
              <w:contextualSpacing/>
              <w:jc w:val="center"/>
              <w:rPr>
                <w:rFonts w:ascii="方正黑体简体" w:hAnsi="方正黑体简体" w:eastAsia="方正黑体简体" w:cs="方正黑体简体"/>
                <w:sz w:val="28"/>
              </w:rPr>
            </w:pPr>
            <w:r>
              <w:rPr>
                <w:rFonts w:hint="eastAsia" w:ascii="方正黑体简体" w:hAnsi="方正黑体简体" w:eastAsia="方正黑体简体" w:cs="方正黑体简体"/>
                <w:sz w:val="28"/>
              </w:rPr>
              <w:t>语种</w:t>
            </w:r>
          </w:p>
        </w:tc>
        <w:tc>
          <w:tcPr>
            <w:tcW w:w="2588" w:type="dxa"/>
            <w:gridSpan w:val="3"/>
            <w:tcBorders>
              <w:top w:val="single" w:color="auto" w:sz="4" w:space="0"/>
              <w:left w:val="single" w:color="auto" w:sz="4" w:space="0"/>
              <w:bottom w:val="single" w:color="auto" w:sz="4" w:space="0"/>
              <w:right w:val="single" w:color="auto" w:sz="4" w:space="0"/>
            </w:tcBorders>
            <w:vAlign w:val="center"/>
          </w:tcPr>
          <w:p w14:paraId="6ABFB347">
            <w:pPr>
              <w:adjustRightInd w:val="0"/>
              <w:snapToGrid w:val="0"/>
              <w:spacing w:line="260" w:lineRule="exact"/>
              <w:contextualSpacing/>
              <w:rPr>
                <w:rFonts w:hint="eastAsia" w:ascii="Times New Roman" w:hAnsi="Times New Roman" w:eastAsia="方正仿宋简体"/>
                <w:sz w:val="18"/>
                <w:szCs w:val="18"/>
                <w:lang w:val="en-US" w:eastAsia="zh-CN"/>
              </w:rPr>
            </w:pPr>
          </w:p>
        </w:tc>
      </w:tr>
      <w:tr w14:paraId="30AB6E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2" w:hRule="atLeast"/>
        </w:trPr>
        <w:tc>
          <w:tcPr>
            <w:tcW w:w="1526" w:type="dxa"/>
            <w:tcBorders>
              <w:top w:val="single" w:color="auto" w:sz="4" w:space="0"/>
              <w:left w:val="single" w:color="auto" w:sz="4" w:space="0"/>
              <w:bottom w:val="single" w:color="auto" w:sz="4" w:space="0"/>
              <w:right w:val="single" w:color="auto" w:sz="4" w:space="0"/>
            </w:tcBorders>
            <w:vAlign w:val="center"/>
          </w:tcPr>
          <w:p w14:paraId="29398C77">
            <w:pPr>
              <w:adjustRightInd w:val="0"/>
              <w:snapToGrid w:val="0"/>
              <w:spacing w:line="320" w:lineRule="exact"/>
              <w:contextualSpacing/>
              <w:jc w:val="center"/>
              <w:rPr>
                <w:rFonts w:ascii="方正黑体简体" w:hAnsi="方正黑体简体" w:eastAsia="方正黑体简体" w:cs="方正黑体简体"/>
                <w:spacing w:val="-12"/>
                <w:sz w:val="28"/>
              </w:rPr>
            </w:pPr>
            <w:r>
              <w:rPr>
                <w:rFonts w:hint="eastAsia" w:ascii="方正黑体简体" w:hAnsi="方正黑体简体" w:eastAsia="方正黑体简体" w:cs="方正黑体简体"/>
                <w:spacing w:val="-12"/>
                <w:sz w:val="28"/>
              </w:rPr>
              <w:t>作  者</w:t>
            </w:r>
          </w:p>
          <w:p w14:paraId="524F1098">
            <w:pPr>
              <w:adjustRightInd w:val="0"/>
              <w:snapToGrid w:val="0"/>
              <w:spacing w:line="320" w:lineRule="exact"/>
              <w:contextualSpacing/>
              <w:jc w:val="center"/>
              <w:rPr>
                <w:rFonts w:ascii="方正黑体简体" w:hAnsi="方正黑体简体" w:eastAsia="方正黑体简体" w:cs="方正黑体简体"/>
                <w:spacing w:val="-12"/>
              </w:rPr>
            </w:pPr>
            <w:r>
              <w:rPr>
                <w:rFonts w:hint="eastAsia" w:ascii="方正黑体简体" w:hAnsi="方正黑体简体" w:eastAsia="方正黑体简体" w:cs="方正黑体简体"/>
                <w:spacing w:val="-12"/>
              </w:rPr>
              <w:t>（主创人员）</w:t>
            </w:r>
          </w:p>
        </w:tc>
        <w:tc>
          <w:tcPr>
            <w:tcW w:w="2835" w:type="dxa"/>
            <w:gridSpan w:val="5"/>
            <w:tcBorders>
              <w:top w:val="single" w:color="auto" w:sz="4" w:space="0"/>
              <w:left w:val="single" w:color="auto" w:sz="4" w:space="0"/>
              <w:bottom w:val="single" w:color="auto" w:sz="4" w:space="0"/>
              <w:right w:val="single" w:color="auto" w:sz="4" w:space="0"/>
            </w:tcBorders>
            <w:vAlign w:val="center"/>
          </w:tcPr>
          <w:p w14:paraId="099F2B31">
            <w:pPr>
              <w:adjustRightInd w:val="0"/>
              <w:snapToGrid w:val="0"/>
              <w:spacing w:line="320" w:lineRule="exact"/>
              <w:contextualSpacing/>
              <w:rPr>
                <w:rFonts w:hint="eastAsia" w:ascii="Times New Roman" w:hAnsi="Times New Roman" w:eastAsia="仿宋"/>
                <w:sz w:val="28"/>
                <w:szCs w:val="28"/>
                <w:lang w:val="en-US" w:eastAsia="zh-CN"/>
              </w:rPr>
            </w:pPr>
            <w:r>
              <w:rPr>
                <w:rFonts w:hint="eastAsia" w:ascii="Times New Roman" w:hAnsi="Times New Roman" w:eastAsia="仿宋"/>
                <w:sz w:val="28"/>
                <w:szCs w:val="28"/>
                <w:lang w:val="en-US" w:eastAsia="zh-CN"/>
              </w:rPr>
              <w:t xml:space="preserve">付利琨 易垚宽 </w:t>
            </w:r>
          </w:p>
          <w:p w14:paraId="44981384">
            <w:pPr>
              <w:adjustRightInd w:val="0"/>
              <w:snapToGrid w:val="0"/>
              <w:spacing w:line="320" w:lineRule="exact"/>
              <w:contextualSpacing/>
              <w:rPr>
                <w:rFonts w:hint="default" w:ascii="Times New Roman" w:hAnsi="Times New Roman" w:eastAsia="仿宋"/>
                <w:szCs w:val="21"/>
                <w:lang w:val="en-US" w:eastAsia="zh-CN"/>
              </w:rPr>
            </w:pPr>
            <w:r>
              <w:rPr>
                <w:rFonts w:hint="eastAsia" w:ascii="Times New Roman" w:hAnsi="Times New Roman" w:eastAsia="仿宋"/>
                <w:sz w:val="28"/>
                <w:szCs w:val="28"/>
                <w:lang w:val="en-US" w:eastAsia="zh-CN"/>
              </w:rPr>
              <w:t>鄢凡凯</w:t>
            </w:r>
          </w:p>
        </w:tc>
        <w:tc>
          <w:tcPr>
            <w:tcW w:w="1843" w:type="dxa"/>
            <w:gridSpan w:val="4"/>
            <w:tcBorders>
              <w:top w:val="single" w:color="auto" w:sz="4" w:space="0"/>
              <w:left w:val="single" w:color="auto" w:sz="4" w:space="0"/>
              <w:bottom w:val="single" w:color="auto" w:sz="4" w:space="0"/>
              <w:right w:val="single" w:color="auto" w:sz="4" w:space="0"/>
            </w:tcBorders>
            <w:vAlign w:val="center"/>
          </w:tcPr>
          <w:p w14:paraId="26E69449">
            <w:pPr>
              <w:adjustRightInd w:val="0"/>
              <w:snapToGrid w:val="0"/>
              <w:spacing w:line="320" w:lineRule="exact"/>
              <w:contextualSpacing/>
              <w:jc w:val="center"/>
              <w:rPr>
                <w:rFonts w:ascii="方正黑体简体" w:hAnsi="方正黑体简体" w:eastAsia="方正黑体简体" w:cs="方正黑体简体"/>
                <w:sz w:val="28"/>
              </w:rPr>
            </w:pPr>
            <w:r>
              <w:rPr>
                <w:rFonts w:hint="eastAsia" w:ascii="方正黑体简体" w:hAnsi="方正黑体简体" w:eastAsia="方正黑体简体" w:cs="方正黑体简体"/>
                <w:sz w:val="28"/>
              </w:rPr>
              <w:t>编辑</w:t>
            </w:r>
          </w:p>
        </w:tc>
        <w:tc>
          <w:tcPr>
            <w:tcW w:w="4005" w:type="dxa"/>
            <w:gridSpan w:val="5"/>
            <w:tcBorders>
              <w:top w:val="single" w:color="auto" w:sz="4" w:space="0"/>
              <w:left w:val="single" w:color="auto" w:sz="4" w:space="0"/>
              <w:bottom w:val="single" w:color="auto" w:sz="4" w:space="0"/>
              <w:right w:val="single" w:color="auto" w:sz="4" w:space="0"/>
            </w:tcBorders>
            <w:vAlign w:val="center"/>
          </w:tcPr>
          <w:p w14:paraId="26F15962">
            <w:pPr>
              <w:adjustRightInd w:val="0"/>
              <w:snapToGrid w:val="0"/>
              <w:spacing w:line="240" w:lineRule="auto"/>
              <w:contextualSpacing/>
              <w:rPr>
                <w:rFonts w:hint="default" w:ascii="Times New Roman" w:hAnsi="Times New Roman" w:eastAsia="方正仿宋简体"/>
                <w:w w:val="95"/>
                <w:sz w:val="18"/>
                <w:szCs w:val="18"/>
                <w:lang w:val="en-US" w:eastAsia="zh-CN"/>
              </w:rPr>
            </w:pPr>
            <w:r>
              <w:rPr>
                <w:rFonts w:hint="eastAsia" w:ascii="Times New Roman" w:hAnsi="Times New Roman" w:eastAsia="方正仿宋简体"/>
                <w:w w:val="95"/>
                <w:sz w:val="28"/>
                <w:szCs w:val="28"/>
                <w:lang w:val="en-US" w:eastAsia="zh-CN"/>
              </w:rPr>
              <w:t>普兆萍</w:t>
            </w:r>
          </w:p>
        </w:tc>
      </w:tr>
      <w:tr w14:paraId="4C7026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9" w:hRule="atLeast"/>
        </w:trPr>
        <w:tc>
          <w:tcPr>
            <w:tcW w:w="1526" w:type="dxa"/>
            <w:tcBorders>
              <w:top w:val="single" w:color="auto" w:sz="4" w:space="0"/>
              <w:left w:val="single" w:color="auto" w:sz="4" w:space="0"/>
              <w:bottom w:val="single" w:color="auto" w:sz="4" w:space="0"/>
              <w:right w:val="single" w:color="auto" w:sz="4" w:space="0"/>
            </w:tcBorders>
            <w:vAlign w:val="center"/>
          </w:tcPr>
          <w:p w14:paraId="4796A9EA">
            <w:pPr>
              <w:adjustRightInd w:val="0"/>
              <w:snapToGrid w:val="0"/>
              <w:spacing w:line="600" w:lineRule="exact"/>
              <w:contextualSpacing/>
              <w:jc w:val="center"/>
              <w:rPr>
                <w:rFonts w:ascii="方正黑体简体" w:hAnsi="方正黑体简体" w:eastAsia="方正黑体简体" w:cs="方正黑体简体"/>
                <w:sz w:val="28"/>
              </w:rPr>
            </w:pPr>
            <w:r>
              <w:rPr>
                <w:rFonts w:hint="eastAsia" w:ascii="方正黑体简体" w:hAnsi="方正黑体简体" w:eastAsia="方正黑体简体" w:cs="方正黑体简体"/>
                <w:sz w:val="28"/>
              </w:rPr>
              <w:t>原创单位</w:t>
            </w:r>
          </w:p>
        </w:tc>
        <w:tc>
          <w:tcPr>
            <w:tcW w:w="2835" w:type="dxa"/>
            <w:gridSpan w:val="5"/>
            <w:tcBorders>
              <w:top w:val="single" w:color="auto" w:sz="4" w:space="0"/>
              <w:left w:val="single" w:color="auto" w:sz="4" w:space="0"/>
              <w:bottom w:val="single" w:color="auto" w:sz="4" w:space="0"/>
              <w:right w:val="single" w:color="auto" w:sz="4" w:space="0"/>
            </w:tcBorders>
            <w:vAlign w:val="center"/>
          </w:tcPr>
          <w:p w14:paraId="310925E0">
            <w:pPr>
              <w:adjustRightInd w:val="0"/>
              <w:snapToGrid w:val="0"/>
              <w:spacing w:line="240" w:lineRule="auto"/>
              <w:contextualSpacing/>
              <w:rPr>
                <w:rFonts w:hint="default" w:ascii="Times New Roman" w:hAnsi="Times New Roman" w:eastAsia="方正仿宋简体"/>
                <w:sz w:val="18"/>
                <w:szCs w:val="18"/>
                <w:lang w:val="en-US" w:eastAsia="zh-CN"/>
              </w:rPr>
            </w:pPr>
            <w:r>
              <w:rPr>
                <w:rFonts w:hint="eastAsia" w:ascii="Times New Roman" w:hAnsi="Times New Roman" w:eastAsia="方正仿宋简体"/>
                <w:sz w:val="28"/>
                <w:szCs w:val="28"/>
                <w:lang w:val="en-US" w:eastAsia="zh-CN"/>
              </w:rPr>
              <w:t>普洱市融媒体中心</w:t>
            </w:r>
          </w:p>
        </w:tc>
        <w:tc>
          <w:tcPr>
            <w:tcW w:w="1843" w:type="dxa"/>
            <w:gridSpan w:val="4"/>
            <w:tcBorders>
              <w:top w:val="single" w:color="auto" w:sz="4" w:space="0"/>
              <w:left w:val="single" w:color="auto" w:sz="4" w:space="0"/>
              <w:bottom w:val="single" w:color="auto" w:sz="4" w:space="0"/>
              <w:right w:val="single" w:color="auto" w:sz="4" w:space="0"/>
            </w:tcBorders>
            <w:vAlign w:val="center"/>
          </w:tcPr>
          <w:p w14:paraId="0C0B941F">
            <w:pPr>
              <w:adjustRightInd w:val="0"/>
              <w:snapToGrid w:val="0"/>
              <w:spacing w:line="360" w:lineRule="exact"/>
              <w:contextualSpacing/>
              <w:jc w:val="center"/>
              <w:rPr>
                <w:rFonts w:ascii="方正黑体简体" w:hAnsi="方正黑体简体" w:eastAsia="方正黑体简体" w:cs="方正黑体简体"/>
                <w:sz w:val="28"/>
              </w:rPr>
            </w:pPr>
            <w:r>
              <w:rPr>
                <w:rFonts w:hint="eastAsia" w:ascii="方正黑体简体" w:hAnsi="方正黑体简体" w:eastAsia="方正黑体简体" w:cs="方正黑体简体"/>
                <w:sz w:val="28"/>
              </w:rPr>
              <w:t>发布</w:t>
            </w:r>
            <w:r>
              <w:rPr>
                <w:rFonts w:hint="eastAsia" w:ascii="方正黑体简体" w:hAnsi="方正黑体简体" w:eastAsia="方正黑体简体" w:cs="方正黑体简体"/>
                <w:sz w:val="28"/>
                <w:shd w:val="clear" w:color="auto" w:fill="FFFFFF"/>
              </w:rPr>
              <w:t>端</w:t>
            </w:r>
            <w:r>
              <w:rPr>
                <w:rFonts w:hint="eastAsia" w:ascii="方正黑体简体" w:hAnsi="方正黑体简体" w:eastAsia="方正黑体简体" w:cs="方正黑体简体"/>
                <w:sz w:val="28"/>
              </w:rPr>
              <w:t>/账号/媒体名称</w:t>
            </w:r>
          </w:p>
        </w:tc>
        <w:tc>
          <w:tcPr>
            <w:tcW w:w="4005" w:type="dxa"/>
            <w:gridSpan w:val="5"/>
            <w:tcBorders>
              <w:top w:val="single" w:color="auto" w:sz="4" w:space="0"/>
              <w:left w:val="single" w:color="auto" w:sz="4" w:space="0"/>
              <w:bottom w:val="single" w:color="auto" w:sz="4" w:space="0"/>
              <w:right w:val="single" w:color="auto" w:sz="4" w:space="0"/>
            </w:tcBorders>
            <w:vAlign w:val="center"/>
          </w:tcPr>
          <w:p w14:paraId="7EB65844">
            <w:pPr>
              <w:adjustRightInd w:val="0"/>
              <w:snapToGrid w:val="0"/>
              <w:spacing w:line="260" w:lineRule="exact"/>
              <w:contextualSpacing/>
              <w:rPr>
                <w:rFonts w:hint="eastAsia" w:ascii="Times New Roman" w:hAnsi="Times New Roman" w:eastAsia="方正仿宋简体"/>
                <w:b/>
                <w:sz w:val="18"/>
                <w:szCs w:val="18"/>
                <w:lang w:val="en-US" w:eastAsia="zh-CN"/>
              </w:rPr>
            </w:pPr>
            <w:r>
              <w:rPr>
                <w:rFonts w:hint="eastAsia" w:ascii="Times New Roman" w:hAnsi="Times New Roman" w:eastAsia="方正仿宋简体"/>
                <w:b w:val="0"/>
                <w:bCs/>
                <w:sz w:val="28"/>
                <w:szCs w:val="28"/>
                <w:lang w:val="en-US" w:eastAsia="zh-CN"/>
              </w:rPr>
              <w:t>普洱广播电视台</w:t>
            </w:r>
          </w:p>
        </w:tc>
      </w:tr>
      <w:tr w14:paraId="0306E4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9" w:hRule="exact"/>
        </w:trPr>
        <w:tc>
          <w:tcPr>
            <w:tcW w:w="1526" w:type="dxa"/>
            <w:tcBorders>
              <w:top w:val="single" w:color="auto" w:sz="4" w:space="0"/>
              <w:left w:val="single" w:color="auto" w:sz="4" w:space="0"/>
              <w:bottom w:val="single" w:color="auto" w:sz="4" w:space="0"/>
              <w:right w:val="single" w:color="auto" w:sz="4" w:space="0"/>
            </w:tcBorders>
            <w:vAlign w:val="center"/>
          </w:tcPr>
          <w:p w14:paraId="384C6E7F">
            <w:pPr>
              <w:adjustRightInd w:val="0"/>
              <w:snapToGrid w:val="0"/>
              <w:spacing w:line="360" w:lineRule="exact"/>
              <w:contextualSpacing/>
              <w:jc w:val="center"/>
              <w:rPr>
                <w:rFonts w:ascii="方正黑体简体" w:hAnsi="方正黑体简体" w:eastAsia="方正黑体简体" w:cs="方正黑体简体"/>
                <w:sz w:val="28"/>
              </w:rPr>
            </w:pPr>
            <w:r>
              <w:rPr>
                <w:rFonts w:hint="eastAsia" w:ascii="方正黑体简体" w:hAnsi="方正黑体简体" w:eastAsia="方正黑体简体" w:cs="方正黑体简体"/>
                <w:sz w:val="28"/>
              </w:rPr>
              <w:t>刊播版面</w:t>
            </w:r>
          </w:p>
          <w:p w14:paraId="2232AD08">
            <w:pPr>
              <w:adjustRightInd w:val="0"/>
              <w:snapToGrid w:val="0"/>
              <w:spacing w:line="360" w:lineRule="exact"/>
              <w:contextualSpacing/>
              <w:jc w:val="center"/>
              <w:rPr>
                <w:rFonts w:ascii="方正黑体简体" w:hAnsi="方正黑体简体" w:eastAsia="方正黑体简体" w:cs="方正黑体简体"/>
                <w:sz w:val="28"/>
              </w:rPr>
            </w:pPr>
            <w:r>
              <w:rPr>
                <w:rFonts w:hint="eastAsia" w:ascii="方正黑体简体" w:hAnsi="方正黑体简体" w:eastAsia="方正黑体简体" w:cs="方正黑体简体"/>
                <w:spacing w:val="-12"/>
              </w:rPr>
              <w:t>（名称和版次）</w:t>
            </w:r>
          </w:p>
        </w:tc>
        <w:tc>
          <w:tcPr>
            <w:tcW w:w="2835" w:type="dxa"/>
            <w:gridSpan w:val="5"/>
            <w:tcBorders>
              <w:top w:val="single" w:color="auto" w:sz="4" w:space="0"/>
              <w:left w:val="single" w:color="auto" w:sz="4" w:space="0"/>
              <w:bottom w:val="single" w:color="auto" w:sz="4" w:space="0"/>
              <w:right w:val="single" w:color="auto" w:sz="4" w:space="0"/>
            </w:tcBorders>
            <w:vAlign w:val="center"/>
          </w:tcPr>
          <w:p w14:paraId="64C24781">
            <w:pPr>
              <w:adjustRightInd w:val="0"/>
              <w:snapToGrid w:val="0"/>
              <w:spacing w:line="240" w:lineRule="auto"/>
              <w:contextualSpacing/>
              <w:rPr>
                <w:rFonts w:ascii="Times New Roman" w:hAnsi="Times New Roman" w:eastAsia="仿宋_GB2312"/>
                <w:sz w:val="18"/>
                <w:szCs w:val="18"/>
              </w:rPr>
            </w:pPr>
            <w:r>
              <w:rPr>
                <w:rFonts w:hint="eastAsia" w:ascii="Times New Roman" w:hAnsi="Times New Roman" w:eastAsia="方正仿宋简体"/>
                <w:b w:val="0"/>
                <w:bCs/>
                <w:sz w:val="28"/>
                <w:szCs w:val="28"/>
                <w:lang w:val="en-US" w:eastAsia="zh-CN"/>
              </w:rPr>
              <w:t>新闻综合频率《普洱新闻联播》</w:t>
            </w:r>
          </w:p>
        </w:tc>
        <w:tc>
          <w:tcPr>
            <w:tcW w:w="1843" w:type="dxa"/>
            <w:gridSpan w:val="4"/>
            <w:tcBorders>
              <w:top w:val="single" w:color="auto" w:sz="4" w:space="0"/>
              <w:left w:val="single" w:color="auto" w:sz="4" w:space="0"/>
              <w:bottom w:val="single" w:color="auto" w:sz="4" w:space="0"/>
              <w:right w:val="single" w:color="auto" w:sz="4" w:space="0"/>
            </w:tcBorders>
            <w:vAlign w:val="center"/>
          </w:tcPr>
          <w:p w14:paraId="7759B07B">
            <w:pPr>
              <w:adjustRightInd w:val="0"/>
              <w:snapToGrid w:val="0"/>
              <w:spacing w:line="600" w:lineRule="exact"/>
              <w:contextualSpacing/>
              <w:jc w:val="center"/>
              <w:rPr>
                <w:rFonts w:ascii="方正黑体简体" w:hAnsi="方正黑体简体" w:eastAsia="方正黑体简体" w:cs="方正黑体简体"/>
                <w:sz w:val="28"/>
              </w:rPr>
            </w:pPr>
            <w:r>
              <w:rPr>
                <w:rFonts w:hint="eastAsia" w:ascii="方正黑体简体" w:hAnsi="方正黑体简体" w:eastAsia="方正黑体简体" w:cs="方正黑体简体"/>
                <w:sz w:val="28"/>
              </w:rPr>
              <w:t>刊播日期</w:t>
            </w:r>
          </w:p>
        </w:tc>
        <w:tc>
          <w:tcPr>
            <w:tcW w:w="4005" w:type="dxa"/>
            <w:gridSpan w:val="5"/>
            <w:tcBorders>
              <w:top w:val="single" w:color="auto" w:sz="4" w:space="0"/>
              <w:left w:val="single" w:color="auto" w:sz="4" w:space="0"/>
              <w:bottom w:val="single" w:color="auto" w:sz="4" w:space="0"/>
              <w:right w:val="single" w:color="auto" w:sz="4" w:space="0"/>
            </w:tcBorders>
            <w:vAlign w:val="center"/>
          </w:tcPr>
          <w:p w14:paraId="4B61D230">
            <w:pPr>
              <w:adjustRightInd w:val="0"/>
              <w:snapToGrid w:val="0"/>
              <w:spacing w:line="260" w:lineRule="exact"/>
              <w:contextualSpacing/>
              <w:rPr>
                <w:rFonts w:hint="default" w:ascii="Times New Roman" w:hAnsi="Times New Roman" w:eastAsia="方正仿宋简体"/>
                <w:sz w:val="18"/>
                <w:szCs w:val="18"/>
                <w:lang w:val="en-US" w:eastAsia="zh-CN"/>
              </w:rPr>
            </w:pPr>
            <w:r>
              <w:rPr>
                <w:rFonts w:hint="eastAsia" w:ascii="Times New Roman" w:hAnsi="Times New Roman" w:eastAsia="方正仿宋简体"/>
                <w:sz w:val="28"/>
                <w:szCs w:val="28"/>
                <w:lang w:val="en-US" w:eastAsia="zh-CN"/>
              </w:rPr>
              <w:t>2025年9月25日</w:t>
            </w:r>
          </w:p>
        </w:tc>
      </w:tr>
      <w:tr w14:paraId="66FE90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6" w:hRule="exact"/>
        </w:trPr>
        <w:tc>
          <w:tcPr>
            <w:tcW w:w="2943" w:type="dxa"/>
            <w:gridSpan w:val="3"/>
            <w:tcBorders>
              <w:top w:val="single" w:color="auto" w:sz="4" w:space="0"/>
              <w:left w:val="single" w:color="auto" w:sz="4" w:space="0"/>
              <w:bottom w:val="single" w:color="auto" w:sz="4" w:space="0"/>
              <w:right w:val="single" w:color="auto" w:sz="4" w:space="0"/>
            </w:tcBorders>
            <w:vAlign w:val="center"/>
          </w:tcPr>
          <w:p w14:paraId="2BAD5A3A">
            <w:pPr>
              <w:adjustRightInd w:val="0"/>
              <w:snapToGrid w:val="0"/>
              <w:spacing w:line="600" w:lineRule="exact"/>
              <w:contextualSpacing/>
              <w:rPr>
                <w:rFonts w:ascii="方正黑体简体" w:hAnsi="方正黑体简体" w:eastAsia="方正黑体简体" w:cs="方正黑体简体"/>
                <w:spacing w:val="-6"/>
                <w:w w:val="90"/>
                <w:sz w:val="28"/>
                <w:szCs w:val="28"/>
              </w:rPr>
            </w:pPr>
            <w:r>
              <w:rPr>
                <w:rFonts w:hint="eastAsia" w:ascii="方正黑体简体" w:hAnsi="方正黑体简体" w:eastAsia="方正黑体简体" w:cs="方正黑体简体"/>
                <w:spacing w:val="-6"/>
                <w:w w:val="90"/>
                <w:sz w:val="28"/>
                <w:szCs w:val="28"/>
              </w:rPr>
              <w:t>新媒体作品链接和二维码</w:t>
            </w:r>
          </w:p>
        </w:tc>
        <w:tc>
          <w:tcPr>
            <w:tcW w:w="7266" w:type="dxa"/>
            <w:gridSpan w:val="12"/>
            <w:tcBorders>
              <w:top w:val="single" w:color="auto" w:sz="4" w:space="0"/>
              <w:left w:val="single" w:color="auto" w:sz="4" w:space="0"/>
              <w:bottom w:val="single" w:color="auto" w:sz="4" w:space="0"/>
              <w:right w:val="single" w:color="auto" w:sz="4" w:space="0"/>
            </w:tcBorders>
            <w:vAlign w:val="center"/>
          </w:tcPr>
          <w:p w14:paraId="4EE9D0A9">
            <w:pPr>
              <w:adjustRightInd w:val="0"/>
              <w:snapToGrid w:val="0"/>
              <w:spacing w:line="260" w:lineRule="exact"/>
              <w:contextualSpacing/>
              <w:rPr>
                <w:rFonts w:ascii="Times New Roman" w:hAnsi="Times New Roman" w:eastAsia="方正仿宋简体"/>
                <w:sz w:val="32"/>
                <w:szCs w:val="21"/>
              </w:rPr>
            </w:pPr>
          </w:p>
        </w:tc>
      </w:tr>
      <w:tr w14:paraId="5CDC2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0" w:hRule="exact"/>
        </w:trPr>
        <w:tc>
          <w:tcPr>
            <w:tcW w:w="2943" w:type="dxa"/>
            <w:gridSpan w:val="3"/>
            <w:tcBorders>
              <w:top w:val="single" w:color="auto" w:sz="4" w:space="0"/>
              <w:left w:val="single" w:color="auto" w:sz="4" w:space="0"/>
              <w:bottom w:val="single" w:color="auto" w:sz="4" w:space="0"/>
              <w:right w:val="single" w:color="auto" w:sz="4" w:space="0"/>
            </w:tcBorders>
            <w:vAlign w:val="center"/>
          </w:tcPr>
          <w:p w14:paraId="2F21389D">
            <w:pPr>
              <w:adjustRightInd w:val="0"/>
              <w:snapToGrid w:val="0"/>
              <w:spacing w:line="340" w:lineRule="exact"/>
              <w:contextualSpacing/>
              <w:rPr>
                <w:rFonts w:ascii="方正黑体简体" w:hAnsi="方正黑体简体" w:eastAsia="方正黑体简体" w:cs="方正黑体简体"/>
                <w:spacing w:val="-6"/>
                <w:w w:val="90"/>
                <w:sz w:val="28"/>
                <w:szCs w:val="28"/>
              </w:rPr>
            </w:pPr>
            <w:r>
              <w:rPr>
                <w:rFonts w:hint="eastAsia" w:ascii="方正黑体简体" w:hAnsi="方正黑体简体" w:eastAsia="方正黑体简体" w:cs="方正黑体简体"/>
                <w:spacing w:val="-6"/>
                <w:w w:val="90"/>
                <w:sz w:val="28"/>
                <w:szCs w:val="28"/>
              </w:rPr>
              <w:t>是否为“三好作品”</w:t>
            </w:r>
          </w:p>
        </w:tc>
        <w:tc>
          <w:tcPr>
            <w:tcW w:w="2727" w:type="dxa"/>
            <w:gridSpan w:val="5"/>
            <w:tcBorders>
              <w:top w:val="single" w:color="auto" w:sz="4" w:space="0"/>
              <w:left w:val="single" w:color="auto" w:sz="4" w:space="0"/>
              <w:bottom w:val="single" w:color="auto" w:sz="4" w:space="0"/>
              <w:right w:val="single" w:color="auto" w:sz="4" w:space="0"/>
            </w:tcBorders>
            <w:vAlign w:val="center"/>
          </w:tcPr>
          <w:p w14:paraId="2DC7CE65">
            <w:pPr>
              <w:adjustRightInd w:val="0"/>
              <w:snapToGrid w:val="0"/>
              <w:spacing w:line="260" w:lineRule="exact"/>
              <w:contextualSpacing/>
              <w:rPr>
                <w:rFonts w:hint="eastAsia" w:ascii="Times New Roman" w:hAnsi="Times New Roman" w:eastAsia="方正仿宋简体"/>
                <w:sz w:val="18"/>
                <w:szCs w:val="18"/>
                <w:lang w:eastAsia="zh-CN"/>
              </w:rPr>
            </w:pPr>
            <w:r>
              <w:rPr>
                <w:rFonts w:hint="eastAsia" w:ascii="Times New Roman" w:hAnsi="Times New Roman" w:eastAsia="方正仿宋简体"/>
                <w:sz w:val="28"/>
                <w:szCs w:val="28"/>
                <w:lang w:eastAsia="zh-CN"/>
              </w:rPr>
              <w:t>否</w:t>
            </w:r>
          </w:p>
        </w:tc>
        <w:tc>
          <w:tcPr>
            <w:tcW w:w="2694" w:type="dxa"/>
            <w:gridSpan w:val="5"/>
            <w:tcBorders>
              <w:top w:val="single" w:color="auto" w:sz="4" w:space="0"/>
              <w:left w:val="single" w:color="auto" w:sz="4" w:space="0"/>
              <w:bottom w:val="single" w:color="auto" w:sz="4" w:space="0"/>
              <w:right w:val="single" w:color="auto" w:sz="4" w:space="0"/>
            </w:tcBorders>
            <w:vAlign w:val="center"/>
          </w:tcPr>
          <w:p w14:paraId="2251158D">
            <w:pPr>
              <w:adjustRightInd w:val="0"/>
              <w:snapToGrid w:val="0"/>
              <w:spacing w:line="340" w:lineRule="exact"/>
              <w:contextualSpacing/>
              <w:jc w:val="center"/>
              <w:rPr>
                <w:rFonts w:ascii="华文中宋" w:hAnsi="华文中宋" w:eastAsia="华文中宋"/>
                <w:spacing w:val="-6"/>
                <w:w w:val="90"/>
                <w:sz w:val="28"/>
                <w:szCs w:val="28"/>
              </w:rPr>
            </w:pPr>
            <w:r>
              <w:rPr>
                <w:rFonts w:hint="eastAsia" w:ascii="方正黑体简体" w:hAnsi="方正黑体简体" w:eastAsia="方正黑体简体" w:cs="方正黑体简体"/>
                <w:spacing w:val="-6"/>
                <w:w w:val="90"/>
                <w:sz w:val="28"/>
                <w:szCs w:val="28"/>
              </w:rPr>
              <w:t>是否为“我的代表作”</w:t>
            </w:r>
          </w:p>
        </w:tc>
        <w:tc>
          <w:tcPr>
            <w:tcW w:w="1845" w:type="dxa"/>
            <w:gridSpan w:val="2"/>
            <w:tcBorders>
              <w:top w:val="single" w:color="auto" w:sz="4" w:space="0"/>
              <w:left w:val="single" w:color="auto" w:sz="4" w:space="0"/>
              <w:bottom w:val="single" w:color="auto" w:sz="4" w:space="0"/>
              <w:right w:val="single" w:color="auto" w:sz="4" w:space="0"/>
            </w:tcBorders>
            <w:vAlign w:val="center"/>
          </w:tcPr>
          <w:p w14:paraId="14F3A46D">
            <w:pPr>
              <w:adjustRightInd w:val="0"/>
              <w:snapToGrid w:val="0"/>
              <w:spacing w:line="260" w:lineRule="exact"/>
              <w:contextualSpacing/>
              <w:rPr>
                <w:rFonts w:hint="eastAsia" w:ascii="Times New Roman" w:hAnsi="Times New Roman" w:eastAsia="方正仿宋简体"/>
                <w:sz w:val="32"/>
                <w:szCs w:val="21"/>
                <w:lang w:eastAsia="zh-CN"/>
              </w:rPr>
            </w:pPr>
            <w:r>
              <w:rPr>
                <w:rFonts w:hint="eastAsia" w:ascii="Times New Roman" w:hAnsi="Times New Roman" w:eastAsia="方正仿宋简体"/>
                <w:sz w:val="28"/>
                <w:szCs w:val="28"/>
                <w:lang w:eastAsia="zh-CN"/>
              </w:rPr>
              <w:t>否</w:t>
            </w:r>
          </w:p>
        </w:tc>
      </w:tr>
      <w:tr w14:paraId="6CE2F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exact"/>
        </w:trPr>
        <w:tc>
          <w:tcPr>
            <w:tcW w:w="2943" w:type="dxa"/>
            <w:gridSpan w:val="3"/>
            <w:tcBorders>
              <w:top w:val="single" w:color="auto" w:sz="4" w:space="0"/>
              <w:left w:val="single" w:color="auto" w:sz="4" w:space="0"/>
              <w:bottom w:val="single" w:color="auto" w:sz="4" w:space="0"/>
              <w:right w:val="single" w:color="auto" w:sz="4" w:space="0"/>
            </w:tcBorders>
            <w:vAlign w:val="center"/>
          </w:tcPr>
          <w:p w14:paraId="54D59A52">
            <w:pPr>
              <w:adjustRightInd w:val="0"/>
              <w:snapToGrid w:val="0"/>
              <w:spacing w:line="600" w:lineRule="exact"/>
              <w:contextualSpacing/>
              <w:rPr>
                <w:rFonts w:ascii="方正黑体简体" w:hAnsi="方正黑体简体" w:eastAsia="方正黑体简体" w:cs="方正黑体简体"/>
                <w:w w:val="95"/>
                <w:sz w:val="28"/>
                <w:szCs w:val="28"/>
              </w:rPr>
            </w:pPr>
            <w:r>
              <w:rPr>
                <w:rFonts w:hint="eastAsia" w:ascii="方正黑体简体" w:hAnsi="方正黑体简体" w:eastAsia="方正黑体简体" w:cs="方正黑体简体"/>
                <w:w w:val="95"/>
                <w:sz w:val="28"/>
                <w:szCs w:val="28"/>
              </w:rPr>
              <w:t>所配合文字报道的标题</w:t>
            </w:r>
          </w:p>
        </w:tc>
        <w:tc>
          <w:tcPr>
            <w:tcW w:w="7266" w:type="dxa"/>
            <w:gridSpan w:val="12"/>
            <w:tcBorders>
              <w:top w:val="single" w:color="auto" w:sz="4" w:space="0"/>
              <w:left w:val="single" w:color="auto" w:sz="4" w:space="0"/>
              <w:bottom w:val="single" w:color="auto" w:sz="4" w:space="0"/>
              <w:right w:val="single" w:color="auto" w:sz="4" w:space="0"/>
            </w:tcBorders>
            <w:vAlign w:val="center"/>
          </w:tcPr>
          <w:p w14:paraId="101A6828">
            <w:pPr>
              <w:adjustRightInd w:val="0"/>
              <w:snapToGrid w:val="0"/>
              <w:spacing w:line="260" w:lineRule="exact"/>
              <w:contextualSpacing/>
              <w:rPr>
                <w:rFonts w:ascii="Times New Roman" w:hAnsi="Times New Roman" w:eastAsia="方正仿宋简体"/>
                <w:sz w:val="18"/>
                <w:szCs w:val="18"/>
              </w:rPr>
            </w:pPr>
          </w:p>
        </w:tc>
      </w:tr>
      <w:tr w14:paraId="5A0D3D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25" w:hRule="atLeast"/>
        </w:trPr>
        <w:tc>
          <w:tcPr>
            <w:tcW w:w="1556" w:type="dxa"/>
            <w:gridSpan w:val="2"/>
            <w:tcBorders>
              <w:top w:val="single" w:color="auto" w:sz="4" w:space="0"/>
              <w:left w:val="single" w:color="auto" w:sz="4" w:space="0"/>
              <w:bottom w:val="single" w:color="auto" w:sz="4" w:space="0"/>
              <w:right w:val="single" w:color="auto" w:sz="4" w:space="0"/>
            </w:tcBorders>
            <w:textDirection w:val="tbRlV"/>
            <w:vAlign w:val="center"/>
          </w:tcPr>
          <w:p w14:paraId="684F550F">
            <w:pPr>
              <w:adjustRightInd w:val="0"/>
              <w:snapToGrid w:val="0"/>
              <w:spacing w:line="360" w:lineRule="exact"/>
              <w:ind w:left="113" w:right="113"/>
              <w:contextualSpacing/>
              <w:jc w:val="center"/>
              <w:rPr>
                <w:rFonts w:ascii="华文中宋" w:hAnsi="华文中宋" w:eastAsia="华文中宋"/>
                <w:sz w:val="28"/>
              </w:rPr>
            </w:pPr>
            <w:r>
              <w:rPr>
                <w:rFonts w:hint="eastAsia" w:ascii="华文中宋" w:hAnsi="华文中宋" w:eastAsia="华文中宋"/>
                <w:sz w:val="28"/>
              </w:rPr>
              <w:t xml:space="preserve"> </w:t>
            </w:r>
            <w:r>
              <w:rPr>
                <w:rFonts w:hint="eastAsia" w:ascii="方正黑体简体" w:hAnsi="方正黑体简体" w:eastAsia="方正黑体简体" w:cs="方正黑体简体"/>
                <w:sz w:val="28"/>
              </w:rPr>
              <w:t>采编过程（作品简介）</w:t>
            </w:r>
          </w:p>
        </w:tc>
        <w:tc>
          <w:tcPr>
            <w:tcW w:w="8653" w:type="dxa"/>
            <w:gridSpan w:val="13"/>
            <w:tcBorders>
              <w:top w:val="single" w:color="auto" w:sz="4" w:space="0"/>
              <w:left w:val="single" w:color="auto" w:sz="4" w:space="0"/>
              <w:bottom w:val="single" w:color="auto" w:sz="4" w:space="0"/>
              <w:right w:val="single" w:color="auto" w:sz="4" w:space="0"/>
            </w:tcBorders>
          </w:tcPr>
          <w:p w14:paraId="0103F00D">
            <w:pPr>
              <w:adjustRightInd w:val="0"/>
              <w:snapToGrid w:val="0"/>
              <w:spacing w:line="240" w:lineRule="auto"/>
              <w:ind w:firstLine="532" w:firstLineChars="200"/>
              <w:contextualSpacing/>
              <w:rPr>
                <w:rFonts w:hint="eastAsia" w:ascii="方正仿宋简体" w:hAnsi="方正仿宋简体" w:eastAsia="方正仿宋简体" w:cs="方正仿宋简体"/>
                <w:w w:val="95"/>
                <w:sz w:val="28"/>
                <w:szCs w:val="28"/>
              </w:rPr>
            </w:pPr>
            <w:r>
              <w:rPr>
                <w:rFonts w:hint="eastAsia" w:ascii="方正仿宋简体" w:hAnsi="方正仿宋简体" w:eastAsia="方正仿宋简体" w:cs="方正仿宋简体"/>
                <w:w w:val="95"/>
                <w:sz w:val="28"/>
                <w:szCs w:val="28"/>
              </w:rPr>
              <w:t>时值习近平总书记给普洱民族团结誓词碑盟誓代表后代回信一周年之际，普洱民族团结誓词碑盟誓代表后代苏陈受邀九三阅兵观礼，采访团队收获线索后深入景迈山，对苏国文、苏陈父女进行了多场景的跟踪采访，并获取了1950年国庆观礼花名册复印件、布朗族茶魂茶、民族盛装等富有象征意义的物品，决定以“历史回声”与“时代回响”相呼应为主线，着重刻画个人命运、家族传承与国家叙事的紧密联系，呈现一段跨越七十五年的民族团结佳话。</w:t>
            </w:r>
          </w:p>
          <w:p w14:paraId="41C07A73">
            <w:pPr>
              <w:adjustRightInd w:val="0"/>
              <w:snapToGrid w:val="0"/>
              <w:spacing w:line="240" w:lineRule="auto"/>
              <w:ind w:firstLine="532" w:firstLineChars="200"/>
              <w:contextualSpacing/>
              <w:rPr>
                <w:rFonts w:ascii="Times New Roman" w:hAnsi="Times New Roman" w:eastAsia="仿宋"/>
                <w:w w:val="95"/>
                <w:sz w:val="18"/>
                <w:szCs w:val="18"/>
              </w:rPr>
            </w:pPr>
            <w:r>
              <w:rPr>
                <w:rFonts w:hint="eastAsia" w:ascii="方正仿宋简体" w:hAnsi="方正仿宋简体" w:eastAsia="方正仿宋简体" w:cs="方正仿宋简体"/>
                <w:w w:val="95"/>
                <w:sz w:val="28"/>
                <w:szCs w:val="28"/>
              </w:rPr>
              <w:t>采编过程中，收集了大量现场同期声并进行精细剪辑，极大增强了报道的代入感和感染力，并以“泛黄花名册”与“烫金请柬”的意象对仗开篇，穿插历史画面与阅兵现场声音，以“两块拼图”的比喻收尾，结构完整，意蕴悠长。</w:t>
            </w:r>
          </w:p>
        </w:tc>
      </w:tr>
      <w:tr w14:paraId="313390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56" w:hRule="exact"/>
        </w:trPr>
        <w:tc>
          <w:tcPr>
            <w:tcW w:w="1556" w:type="dxa"/>
            <w:gridSpan w:val="2"/>
            <w:tcBorders>
              <w:top w:val="single" w:color="auto" w:sz="4" w:space="0"/>
              <w:left w:val="single" w:color="auto" w:sz="4" w:space="0"/>
              <w:bottom w:val="single" w:color="auto" w:sz="4" w:space="0"/>
              <w:right w:val="single" w:color="auto" w:sz="4" w:space="0"/>
            </w:tcBorders>
            <w:vAlign w:val="center"/>
          </w:tcPr>
          <w:p w14:paraId="32F9450E">
            <w:pPr>
              <w:adjustRightInd w:val="0"/>
              <w:snapToGrid w:val="0"/>
              <w:spacing w:line="360" w:lineRule="exact"/>
              <w:contextualSpacing/>
              <w:jc w:val="center"/>
              <w:rPr>
                <w:rFonts w:ascii="方正黑体简体" w:hAnsi="方正黑体简体" w:eastAsia="方正黑体简体" w:cs="方正黑体简体"/>
                <w:sz w:val="28"/>
                <w:szCs w:val="28"/>
              </w:rPr>
            </w:pPr>
            <w:r>
              <w:rPr>
                <w:rFonts w:hint="eastAsia" w:ascii="方正黑体简体" w:hAnsi="方正黑体简体" w:eastAsia="方正黑体简体" w:cs="方正黑体简体"/>
                <w:sz w:val="28"/>
                <w:szCs w:val="28"/>
              </w:rPr>
              <w:t>社</w:t>
            </w:r>
          </w:p>
          <w:p w14:paraId="286CAFA2">
            <w:pPr>
              <w:adjustRightInd w:val="0"/>
              <w:snapToGrid w:val="0"/>
              <w:spacing w:line="360" w:lineRule="exact"/>
              <w:contextualSpacing/>
              <w:jc w:val="center"/>
              <w:rPr>
                <w:rFonts w:ascii="方正黑体简体" w:hAnsi="方正黑体简体" w:eastAsia="方正黑体简体" w:cs="方正黑体简体"/>
                <w:sz w:val="28"/>
                <w:szCs w:val="28"/>
              </w:rPr>
            </w:pPr>
            <w:r>
              <w:rPr>
                <w:rFonts w:hint="eastAsia" w:ascii="方正黑体简体" w:hAnsi="方正黑体简体" w:eastAsia="方正黑体简体" w:cs="方正黑体简体"/>
                <w:sz w:val="28"/>
                <w:szCs w:val="28"/>
              </w:rPr>
              <w:t>会</w:t>
            </w:r>
          </w:p>
          <w:p w14:paraId="19A15425">
            <w:pPr>
              <w:adjustRightInd w:val="0"/>
              <w:snapToGrid w:val="0"/>
              <w:spacing w:line="360" w:lineRule="exact"/>
              <w:contextualSpacing/>
              <w:jc w:val="center"/>
              <w:rPr>
                <w:rFonts w:ascii="方正黑体简体" w:hAnsi="方正黑体简体" w:eastAsia="方正黑体简体" w:cs="方正黑体简体"/>
                <w:sz w:val="28"/>
                <w:szCs w:val="28"/>
              </w:rPr>
            </w:pPr>
            <w:r>
              <w:rPr>
                <w:rFonts w:hint="eastAsia" w:ascii="方正黑体简体" w:hAnsi="方正黑体简体" w:eastAsia="方正黑体简体" w:cs="方正黑体简体"/>
                <w:sz w:val="28"/>
                <w:szCs w:val="28"/>
              </w:rPr>
              <w:t>效</w:t>
            </w:r>
          </w:p>
          <w:p w14:paraId="53662938">
            <w:pPr>
              <w:adjustRightInd w:val="0"/>
              <w:snapToGrid w:val="0"/>
              <w:spacing w:line="360" w:lineRule="exact"/>
              <w:contextualSpacing/>
              <w:jc w:val="center"/>
              <w:rPr>
                <w:rFonts w:ascii="方正黑体简体" w:hAnsi="方正黑体简体" w:eastAsia="方正黑体简体" w:cs="方正黑体简体"/>
                <w:sz w:val="28"/>
                <w:szCs w:val="28"/>
              </w:rPr>
            </w:pPr>
            <w:r>
              <w:rPr>
                <w:rFonts w:hint="eastAsia" w:ascii="方正黑体简体" w:hAnsi="方正黑体简体" w:eastAsia="方正黑体简体" w:cs="方正黑体简体"/>
                <w:sz w:val="28"/>
                <w:szCs w:val="28"/>
              </w:rPr>
              <w:t>果</w:t>
            </w:r>
          </w:p>
        </w:tc>
        <w:tc>
          <w:tcPr>
            <w:tcW w:w="8653" w:type="dxa"/>
            <w:gridSpan w:val="13"/>
            <w:tcBorders>
              <w:top w:val="single" w:color="auto" w:sz="4" w:space="0"/>
              <w:left w:val="single" w:color="auto" w:sz="4" w:space="0"/>
              <w:bottom w:val="single" w:color="auto" w:sz="4" w:space="0"/>
              <w:right w:val="single" w:color="auto" w:sz="4" w:space="0"/>
            </w:tcBorders>
          </w:tcPr>
          <w:p w14:paraId="01085D15">
            <w:pPr>
              <w:adjustRightInd w:val="0"/>
              <w:snapToGrid w:val="0"/>
              <w:spacing w:line="240" w:lineRule="auto"/>
              <w:ind w:firstLine="560" w:firstLineChars="200"/>
              <w:contextualSpacing/>
              <w:rPr>
                <w:rFonts w:hint="eastAsia" w:ascii="Times New Roman" w:hAnsi="Times New Roman" w:eastAsia="方正仿宋简体"/>
                <w:sz w:val="28"/>
                <w:szCs w:val="28"/>
              </w:rPr>
            </w:pPr>
            <w:r>
              <w:rPr>
                <w:rFonts w:hint="eastAsia" w:ascii="Times New Roman" w:hAnsi="Times New Roman" w:eastAsia="方正仿宋简体"/>
                <w:sz w:val="28"/>
                <w:szCs w:val="28"/>
              </w:rPr>
              <w:t>该作品以世界遗产景迈山和苏陈一家三代人为窗口，成功塑造了普洱各族人民团结奋斗、心怀感恩、追求美好生活的正面形象，</w:t>
            </w:r>
            <w:r>
              <w:rPr>
                <w:rFonts w:hint="eastAsia" w:ascii="Times New Roman" w:hAnsi="Times New Roman" w:eastAsia="方正仿宋简体"/>
                <w:sz w:val="28"/>
                <w:szCs w:val="28"/>
                <w:lang w:val="en-US" w:eastAsia="zh-CN"/>
              </w:rPr>
              <w:t>刊播后不仅</w:t>
            </w:r>
            <w:r>
              <w:rPr>
                <w:rFonts w:hint="eastAsia" w:ascii="Times New Roman" w:hAnsi="Times New Roman" w:eastAsia="方正仿宋简体"/>
                <w:sz w:val="28"/>
                <w:szCs w:val="28"/>
              </w:rPr>
              <w:t>提升了地域文化影响力</w:t>
            </w:r>
            <w:r>
              <w:rPr>
                <w:rFonts w:hint="eastAsia" w:ascii="Times New Roman" w:hAnsi="Times New Roman" w:eastAsia="方正仿宋简体"/>
                <w:sz w:val="28"/>
                <w:szCs w:val="28"/>
                <w:lang w:eastAsia="zh-CN"/>
              </w:rPr>
              <w:t>，</w:t>
            </w:r>
            <w:r>
              <w:rPr>
                <w:rFonts w:hint="eastAsia" w:ascii="Times New Roman" w:hAnsi="Times New Roman" w:eastAsia="方正仿宋简体"/>
                <w:sz w:val="28"/>
                <w:szCs w:val="28"/>
                <w:lang w:val="en-US" w:eastAsia="zh-CN"/>
              </w:rPr>
              <w:t>更</w:t>
            </w:r>
            <w:r>
              <w:rPr>
                <w:rFonts w:hint="eastAsia" w:ascii="Times New Roman" w:hAnsi="Times New Roman" w:eastAsia="方正仿宋简体"/>
                <w:sz w:val="28"/>
                <w:szCs w:val="28"/>
              </w:rPr>
              <w:t>产生了积极广泛的社会影响</w:t>
            </w:r>
            <w:r>
              <w:rPr>
                <w:rFonts w:hint="eastAsia" w:ascii="Times New Roman" w:hAnsi="Times New Roman" w:eastAsia="方正仿宋简体"/>
                <w:sz w:val="28"/>
                <w:szCs w:val="28"/>
                <w:lang w:eastAsia="zh-CN"/>
              </w:rPr>
              <w:t>。</w:t>
            </w:r>
            <w:r>
              <w:rPr>
                <w:rFonts w:hint="eastAsia" w:ascii="Times New Roman" w:hAnsi="Times New Roman" w:eastAsia="方正仿宋简体"/>
                <w:sz w:val="28"/>
                <w:szCs w:val="28"/>
              </w:rPr>
              <w:t>通过“从名册到请柬”的感人叙事，将总书记回信的深切关怀与具体人物故事相结合，形象展现了在中国共产党领导下</w:t>
            </w:r>
            <w:r>
              <w:rPr>
                <w:rFonts w:hint="eastAsia" w:ascii="Times New Roman" w:hAnsi="Times New Roman" w:eastAsia="方正仿宋简体"/>
                <w:sz w:val="28"/>
                <w:szCs w:val="28"/>
                <w:lang w:eastAsia="zh-CN"/>
              </w:rPr>
              <w:t>，</w:t>
            </w:r>
            <w:r>
              <w:rPr>
                <w:rFonts w:hint="eastAsia" w:ascii="Times New Roman" w:hAnsi="Times New Roman" w:eastAsia="方正仿宋简体"/>
                <w:sz w:val="28"/>
                <w:szCs w:val="28"/>
              </w:rPr>
              <w:t>边疆民族地区的历史性变迁与融入国家发展的历程，有力激发了各族群众的认同感与自豪感。</w:t>
            </w:r>
          </w:p>
          <w:p w14:paraId="6955E7C6">
            <w:pPr>
              <w:adjustRightInd w:val="0"/>
              <w:snapToGrid w:val="0"/>
              <w:spacing w:line="260" w:lineRule="exact"/>
              <w:contextualSpacing/>
              <w:rPr>
                <w:rFonts w:ascii="Times New Roman" w:hAnsi="Times New Roman" w:eastAsia="方正仿宋简体"/>
                <w:sz w:val="22"/>
                <w:szCs w:val="20"/>
              </w:rPr>
            </w:pPr>
          </w:p>
          <w:p w14:paraId="54958735">
            <w:pPr>
              <w:adjustRightInd w:val="0"/>
              <w:snapToGrid w:val="0"/>
              <w:spacing w:line="260" w:lineRule="exact"/>
              <w:contextualSpacing/>
              <w:rPr>
                <w:rFonts w:ascii="Times New Roman" w:hAnsi="Times New Roman" w:eastAsia="仿宋"/>
                <w:sz w:val="18"/>
                <w:szCs w:val="18"/>
              </w:rPr>
            </w:pPr>
          </w:p>
        </w:tc>
      </w:tr>
      <w:tr w14:paraId="2C329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3" w:hRule="exact"/>
        </w:trPr>
        <w:tc>
          <w:tcPr>
            <w:tcW w:w="1556" w:type="dxa"/>
            <w:gridSpan w:val="2"/>
            <w:vMerge w:val="restart"/>
            <w:tcBorders>
              <w:top w:val="single" w:color="auto" w:sz="4" w:space="0"/>
              <w:left w:val="single" w:color="auto" w:sz="4" w:space="0"/>
              <w:right w:val="single" w:color="auto" w:sz="4" w:space="0"/>
            </w:tcBorders>
            <w:vAlign w:val="center"/>
          </w:tcPr>
          <w:p w14:paraId="76D28170">
            <w:pPr>
              <w:adjustRightInd w:val="0"/>
              <w:snapToGrid w:val="0"/>
              <w:spacing w:line="360" w:lineRule="exact"/>
              <w:contextualSpacing/>
              <w:jc w:val="center"/>
              <w:rPr>
                <w:rFonts w:ascii="方正黑体简体" w:hAnsi="方正黑体简体" w:eastAsia="方正黑体简体" w:cs="方正黑体简体"/>
                <w:sz w:val="28"/>
                <w:szCs w:val="28"/>
              </w:rPr>
            </w:pPr>
            <w:r>
              <w:rPr>
                <w:rFonts w:hint="eastAsia" w:ascii="方正黑体简体" w:hAnsi="方正黑体简体" w:eastAsia="方正黑体简体" w:cs="方正黑体简体"/>
                <w:sz w:val="28"/>
                <w:szCs w:val="28"/>
              </w:rPr>
              <w:t>传</w:t>
            </w:r>
          </w:p>
          <w:p w14:paraId="0A8B94EE">
            <w:pPr>
              <w:adjustRightInd w:val="0"/>
              <w:snapToGrid w:val="0"/>
              <w:spacing w:line="360" w:lineRule="exact"/>
              <w:contextualSpacing/>
              <w:jc w:val="center"/>
              <w:rPr>
                <w:rFonts w:ascii="方正黑体简体" w:hAnsi="方正黑体简体" w:eastAsia="方正黑体简体" w:cs="方正黑体简体"/>
                <w:sz w:val="28"/>
                <w:szCs w:val="28"/>
              </w:rPr>
            </w:pPr>
            <w:r>
              <w:rPr>
                <w:rFonts w:hint="eastAsia" w:ascii="方正黑体简体" w:hAnsi="方正黑体简体" w:eastAsia="方正黑体简体" w:cs="方正黑体简体"/>
                <w:sz w:val="28"/>
                <w:szCs w:val="28"/>
              </w:rPr>
              <w:t>播</w:t>
            </w:r>
          </w:p>
          <w:p w14:paraId="5C6B41CD">
            <w:pPr>
              <w:adjustRightInd w:val="0"/>
              <w:snapToGrid w:val="0"/>
              <w:spacing w:line="360" w:lineRule="exact"/>
              <w:contextualSpacing/>
              <w:jc w:val="center"/>
              <w:rPr>
                <w:rFonts w:ascii="方正黑体简体" w:hAnsi="方正黑体简体" w:eastAsia="方正黑体简体" w:cs="方正黑体简体"/>
                <w:sz w:val="28"/>
                <w:szCs w:val="28"/>
              </w:rPr>
            </w:pPr>
            <w:r>
              <w:rPr>
                <w:rFonts w:hint="eastAsia" w:ascii="方正黑体简体" w:hAnsi="方正黑体简体" w:eastAsia="方正黑体简体" w:cs="方正黑体简体"/>
                <w:sz w:val="28"/>
                <w:szCs w:val="28"/>
              </w:rPr>
              <w:t>数</w:t>
            </w:r>
          </w:p>
          <w:p w14:paraId="1F9AAA62">
            <w:pPr>
              <w:adjustRightInd w:val="0"/>
              <w:snapToGrid w:val="0"/>
              <w:spacing w:line="360" w:lineRule="exact"/>
              <w:contextualSpacing/>
              <w:jc w:val="center"/>
              <w:rPr>
                <w:rFonts w:ascii="方正黑体简体" w:hAnsi="方正黑体简体" w:eastAsia="方正黑体简体" w:cs="方正黑体简体"/>
                <w:sz w:val="28"/>
                <w:szCs w:val="28"/>
              </w:rPr>
            </w:pPr>
            <w:r>
              <w:rPr>
                <w:rFonts w:hint="eastAsia" w:ascii="方正黑体简体" w:hAnsi="方正黑体简体" w:eastAsia="方正黑体简体" w:cs="方正黑体简体"/>
                <w:sz w:val="28"/>
                <w:szCs w:val="28"/>
              </w:rPr>
              <w:t>据</w:t>
            </w:r>
          </w:p>
        </w:tc>
        <w:tc>
          <w:tcPr>
            <w:tcW w:w="1563" w:type="dxa"/>
            <w:gridSpan w:val="2"/>
            <w:vMerge w:val="restart"/>
            <w:tcBorders>
              <w:top w:val="single" w:color="auto" w:sz="4" w:space="0"/>
              <w:left w:val="single" w:color="auto" w:sz="4" w:space="0"/>
              <w:right w:val="single" w:color="auto" w:sz="4" w:space="0"/>
            </w:tcBorders>
            <w:vAlign w:val="center"/>
          </w:tcPr>
          <w:p w14:paraId="4DEEF888">
            <w:pPr>
              <w:adjustRightInd w:val="0"/>
              <w:snapToGrid w:val="0"/>
              <w:spacing w:line="360" w:lineRule="exact"/>
              <w:contextualSpacing/>
              <w:jc w:val="center"/>
              <w:rPr>
                <w:rFonts w:ascii="华文中宋" w:hAnsi="华文中宋" w:eastAsia="华文中宋"/>
              </w:rPr>
            </w:pPr>
            <w:r>
              <w:rPr>
                <w:rFonts w:ascii="华文中宋" w:hAnsi="华文中宋" w:eastAsia="华文中宋"/>
              </w:rPr>
              <w:t>新媒体</w:t>
            </w:r>
            <w:r>
              <w:rPr>
                <w:rFonts w:hint="eastAsia" w:ascii="华文中宋" w:hAnsi="华文中宋" w:eastAsia="华文中宋"/>
              </w:rPr>
              <w:t>传播</w:t>
            </w:r>
          </w:p>
          <w:p w14:paraId="705C4CA7">
            <w:pPr>
              <w:adjustRightInd w:val="0"/>
              <w:snapToGrid w:val="0"/>
              <w:spacing w:line="360" w:lineRule="exact"/>
              <w:contextualSpacing/>
              <w:jc w:val="center"/>
              <w:rPr>
                <w:rFonts w:ascii="华文中宋" w:hAnsi="华文中宋" w:eastAsia="华文中宋"/>
              </w:rPr>
            </w:pPr>
            <w:r>
              <w:rPr>
                <w:rFonts w:ascii="华文中宋" w:hAnsi="华文中宋" w:eastAsia="华文中宋"/>
              </w:rPr>
              <w:t>平台网址</w:t>
            </w:r>
          </w:p>
        </w:tc>
        <w:tc>
          <w:tcPr>
            <w:tcW w:w="709" w:type="dxa"/>
            <w:tcBorders>
              <w:top w:val="single" w:color="auto" w:sz="4" w:space="0"/>
              <w:left w:val="single" w:color="auto" w:sz="4" w:space="0"/>
              <w:bottom w:val="single" w:color="auto" w:sz="4" w:space="0"/>
              <w:right w:val="single" w:color="auto" w:sz="4" w:space="0"/>
            </w:tcBorders>
            <w:vAlign w:val="center"/>
          </w:tcPr>
          <w:p w14:paraId="221FADDA">
            <w:pPr>
              <w:adjustRightInd w:val="0"/>
              <w:snapToGrid w:val="0"/>
              <w:spacing w:line="260" w:lineRule="exact"/>
              <w:contextualSpacing/>
              <w:jc w:val="center"/>
              <w:rPr>
                <w:rFonts w:ascii="Times New Roman" w:hAnsi="Times New Roman" w:eastAsia="方正黑体简体"/>
              </w:rPr>
            </w:pPr>
            <w:r>
              <w:rPr>
                <w:rFonts w:ascii="Times New Roman" w:hAnsi="Times New Roman" w:eastAsia="方正黑体简体"/>
              </w:rPr>
              <w:t>1</w:t>
            </w:r>
          </w:p>
        </w:tc>
        <w:tc>
          <w:tcPr>
            <w:tcW w:w="6381" w:type="dxa"/>
            <w:gridSpan w:val="10"/>
            <w:tcBorders>
              <w:top w:val="single" w:color="auto" w:sz="4" w:space="0"/>
              <w:left w:val="single" w:color="auto" w:sz="4" w:space="0"/>
              <w:bottom w:val="single" w:color="auto" w:sz="4" w:space="0"/>
              <w:right w:val="single" w:color="auto" w:sz="4" w:space="0"/>
            </w:tcBorders>
          </w:tcPr>
          <w:p w14:paraId="16A0CFD2">
            <w:pPr>
              <w:adjustRightInd w:val="0"/>
              <w:snapToGrid w:val="0"/>
              <w:spacing w:line="260" w:lineRule="exact"/>
              <w:contextualSpacing/>
              <w:rPr>
                <w:rFonts w:ascii="Times New Roman" w:hAnsi="Times New Roman" w:eastAsia="方正仿宋简体"/>
                <w:sz w:val="18"/>
                <w:szCs w:val="18"/>
              </w:rPr>
            </w:pPr>
          </w:p>
        </w:tc>
      </w:tr>
      <w:tr w14:paraId="2ACF7F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7" w:hRule="exact"/>
        </w:trPr>
        <w:tc>
          <w:tcPr>
            <w:tcW w:w="1556" w:type="dxa"/>
            <w:gridSpan w:val="2"/>
            <w:vMerge w:val="continue"/>
            <w:tcBorders>
              <w:left w:val="single" w:color="auto" w:sz="4" w:space="0"/>
              <w:right w:val="single" w:color="auto" w:sz="4" w:space="0"/>
            </w:tcBorders>
            <w:vAlign w:val="center"/>
          </w:tcPr>
          <w:p w14:paraId="403E296C">
            <w:pPr>
              <w:adjustRightInd w:val="0"/>
              <w:snapToGrid w:val="0"/>
              <w:spacing w:line="360" w:lineRule="exact"/>
              <w:contextualSpacing/>
              <w:jc w:val="center"/>
              <w:rPr>
                <w:rFonts w:ascii="方正黑体简体" w:hAnsi="方正黑体简体" w:eastAsia="方正黑体简体" w:cs="方正黑体简体"/>
                <w:sz w:val="28"/>
                <w:szCs w:val="28"/>
              </w:rPr>
            </w:pPr>
          </w:p>
        </w:tc>
        <w:tc>
          <w:tcPr>
            <w:tcW w:w="1563" w:type="dxa"/>
            <w:gridSpan w:val="2"/>
            <w:vMerge w:val="continue"/>
            <w:tcBorders>
              <w:left w:val="single" w:color="auto" w:sz="4" w:space="0"/>
              <w:right w:val="single" w:color="auto" w:sz="4" w:space="0"/>
            </w:tcBorders>
          </w:tcPr>
          <w:p w14:paraId="6B54DC3E">
            <w:pPr>
              <w:adjustRightInd w:val="0"/>
              <w:snapToGrid w:val="0"/>
              <w:spacing w:line="360" w:lineRule="exact"/>
              <w:contextualSpacing/>
              <w:jc w:val="center"/>
              <w:rPr>
                <w:rFonts w:ascii="Times New Roman" w:hAnsi="Times New Roman" w:eastAsia="方正黑体简体"/>
              </w:rPr>
            </w:pPr>
          </w:p>
        </w:tc>
        <w:tc>
          <w:tcPr>
            <w:tcW w:w="709" w:type="dxa"/>
            <w:tcBorders>
              <w:top w:val="single" w:color="auto" w:sz="4" w:space="0"/>
              <w:left w:val="single" w:color="auto" w:sz="4" w:space="0"/>
              <w:bottom w:val="single" w:color="auto" w:sz="4" w:space="0"/>
              <w:right w:val="single" w:color="auto" w:sz="4" w:space="0"/>
            </w:tcBorders>
            <w:vAlign w:val="center"/>
          </w:tcPr>
          <w:p w14:paraId="612D6C18">
            <w:pPr>
              <w:adjustRightInd w:val="0"/>
              <w:snapToGrid w:val="0"/>
              <w:spacing w:line="260" w:lineRule="exact"/>
              <w:contextualSpacing/>
              <w:jc w:val="center"/>
              <w:rPr>
                <w:rFonts w:ascii="Times New Roman" w:hAnsi="Times New Roman" w:eastAsia="方正黑体简体"/>
              </w:rPr>
            </w:pPr>
            <w:r>
              <w:rPr>
                <w:rFonts w:ascii="Times New Roman" w:hAnsi="Times New Roman" w:eastAsia="方正黑体简体"/>
              </w:rPr>
              <w:t>2</w:t>
            </w:r>
          </w:p>
        </w:tc>
        <w:tc>
          <w:tcPr>
            <w:tcW w:w="6381" w:type="dxa"/>
            <w:gridSpan w:val="10"/>
            <w:tcBorders>
              <w:top w:val="single" w:color="auto" w:sz="4" w:space="0"/>
              <w:left w:val="single" w:color="auto" w:sz="4" w:space="0"/>
              <w:bottom w:val="single" w:color="auto" w:sz="4" w:space="0"/>
              <w:right w:val="single" w:color="auto" w:sz="4" w:space="0"/>
            </w:tcBorders>
          </w:tcPr>
          <w:p w14:paraId="5DED8863">
            <w:pPr>
              <w:adjustRightInd w:val="0"/>
              <w:snapToGrid w:val="0"/>
              <w:spacing w:line="260" w:lineRule="exact"/>
              <w:contextualSpacing/>
              <w:rPr>
                <w:rFonts w:ascii="Times New Roman" w:hAnsi="Times New Roman" w:eastAsia="仿宋"/>
                <w:sz w:val="18"/>
                <w:szCs w:val="18"/>
              </w:rPr>
            </w:pPr>
          </w:p>
        </w:tc>
      </w:tr>
      <w:tr w14:paraId="24EAA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exact"/>
        </w:trPr>
        <w:tc>
          <w:tcPr>
            <w:tcW w:w="1556" w:type="dxa"/>
            <w:gridSpan w:val="2"/>
            <w:vMerge w:val="continue"/>
            <w:tcBorders>
              <w:left w:val="single" w:color="auto" w:sz="4" w:space="0"/>
              <w:right w:val="single" w:color="auto" w:sz="4" w:space="0"/>
            </w:tcBorders>
            <w:vAlign w:val="center"/>
          </w:tcPr>
          <w:p w14:paraId="670DB81E">
            <w:pPr>
              <w:adjustRightInd w:val="0"/>
              <w:snapToGrid w:val="0"/>
              <w:spacing w:line="360" w:lineRule="exact"/>
              <w:contextualSpacing/>
              <w:jc w:val="center"/>
              <w:rPr>
                <w:rFonts w:ascii="方正黑体简体" w:hAnsi="方正黑体简体" w:eastAsia="方正黑体简体" w:cs="方正黑体简体"/>
                <w:sz w:val="28"/>
                <w:szCs w:val="28"/>
              </w:rPr>
            </w:pPr>
          </w:p>
        </w:tc>
        <w:tc>
          <w:tcPr>
            <w:tcW w:w="1563" w:type="dxa"/>
            <w:gridSpan w:val="2"/>
            <w:vMerge w:val="continue"/>
            <w:tcBorders>
              <w:left w:val="single" w:color="auto" w:sz="4" w:space="0"/>
              <w:right w:val="single" w:color="auto" w:sz="4" w:space="0"/>
            </w:tcBorders>
          </w:tcPr>
          <w:p w14:paraId="6294781B">
            <w:pPr>
              <w:adjustRightInd w:val="0"/>
              <w:snapToGrid w:val="0"/>
              <w:spacing w:line="360" w:lineRule="exact"/>
              <w:contextualSpacing/>
              <w:jc w:val="center"/>
              <w:rPr>
                <w:rFonts w:ascii="Times New Roman" w:hAnsi="Times New Roman" w:eastAsia="方正黑体简体"/>
              </w:rPr>
            </w:pPr>
          </w:p>
        </w:tc>
        <w:tc>
          <w:tcPr>
            <w:tcW w:w="709" w:type="dxa"/>
            <w:tcBorders>
              <w:top w:val="single" w:color="auto" w:sz="4" w:space="0"/>
              <w:left w:val="single" w:color="auto" w:sz="4" w:space="0"/>
              <w:bottom w:val="single" w:color="auto" w:sz="4" w:space="0"/>
              <w:right w:val="single" w:color="auto" w:sz="4" w:space="0"/>
            </w:tcBorders>
            <w:vAlign w:val="center"/>
          </w:tcPr>
          <w:p w14:paraId="45BA6D4A">
            <w:pPr>
              <w:adjustRightInd w:val="0"/>
              <w:snapToGrid w:val="0"/>
              <w:spacing w:line="260" w:lineRule="exact"/>
              <w:contextualSpacing/>
              <w:jc w:val="center"/>
              <w:rPr>
                <w:rFonts w:ascii="Times New Roman" w:hAnsi="Times New Roman" w:eastAsia="方正黑体简体"/>
              </w:rPr>
            </w:pPr>
            <w:r>
              <w:rPr>
                <w:rFonts w:ascii="Times New Roman" w:hAnsi="Times New Roman" w:eastAsia="方正黑体简体"/>
              </w:rPr>
              <w:t>3</w:t>
            </w:r>
          </w:p>
        </w:tc>
        <w:tc>
          <w:tcPr>
            <w:tcW w:w="6381" w:type="dxa"/>
            <w:gridSpan w:val="10"/>
            <w:tcBorders>
              <w:top w:val="single" w:color="auto" w:sz="4" w:space="0"/>
              <w:left w:val="single" w:color="auto" w:sz="4" w:space="0"/>
              <w:bottom w:val="single" w:color="auto" w:sz="4" w:space="0"/>
              <w:right w:val="single" w:color="auto" w:sz="4" w:space="0"/>
            </w:tcBorders>
          </w:tcPr>
          <w:p w14:paraId="7989D7BB">
            <w:pPr>
              <w:adjustRightInd w:val="0"/>
              <w:snapToGrid w:val="0"/>
              <w:spacing w:line="260" w:lineRule="exact"/>
              <w:contextualSpacing/>
              <w:rPr>
                <w:rFonts w:ascii="Times New Roman" w:hAnsi="Times New Roman" w:eastAsia="仿宋"/>
                <w:sz w:val="32"/>
                <w:szCs w:val="21"/>
              </w:rPr>
            </w:pPr>
          </w:p>
        </w:tc>
      </w:tr>
      <w:tr w14:paraId="3571C1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4" w:hRule="exact"/>
        </w:trPr>
        <w:tc>
          <w:tcPr>
            <w:tcW w:w="1556" w:type="dxa"/>
            <w:gridSpan w:val="2"/>
            <w:vMerge w:val="continue"/>
            <w:tcBorders>
              <w:left w:val="single" w:color="auto" w:sz="4" w:space="0"/>
              <w:bottom w:val="single" w:color="auto" w:sz="4" w:space="0"/>
              <w:right w:val="single" w:color="auto" w:sz="4" w:space="0"/>
            </w:tcBorders>
            <w:vAlign w:val="center"/>
          </w:tcPr>
          <w:p w14:paraId="18676CDF">
            <w:pPr>
              <w:adjustRightInd w:val="0"/>
              <w:snapToGrid w:val="0"/>
              <w:spacing w:line="360" w:lineRule="exact"/>
              <w:contextualSpacing/>
              <w:jc w:val="center"/>
              <w:rPr>
                <w:rFonts w:ascii="方正黑体简体" w:hAnsi="方正黑体简体" w:eastAsia="方正黑体简体" w:cs="方正黑体简体"/>
                <w:sz w:val="28"/>
                <w:szCs w:val="28"/>
              </w:rPr>
            </w:pPr>
          </w:p>
        </w:tc>
        <w:tc>
          <w:tcPr>
            <w:tcW w:w="1563" w:type="dxa"/>
            <w:gridSpan w:val="2"/>
            <w:tcBorders>
              <w:left w:val="single" w:color="auto" w:sz="4" w:space="0"/>
              <w:bottom w:val="single" w:color="auto" w:sz="4" w:space="0"/>
              <w:right w:val="single" w:color="auto" w:sz="4" w:space="0"/>
            </w:tcBorders>
            <w:vAlign w:val="center"/>
          </w:tcPr>
          <w:p w14:paraId="4D3ABE71">
            <w:pPr>
              <w:adjustRightInd w:val="0"/>
              <w:snapToGrid w:val="0"/>
              <w:spacing w:line="360" w:lineRule="exact"/>
              <w:contextualSpacing/>
              <w:jc w:val="center"/>
              <w:rPr>
                <w:rFonts w:ascii="华文中宋" w:hAnsi="华文中宋" w:eastAsia="华文中宋"/>
              </w:rPr>
            </w:pPr>
            <w:r>
              <w:rPr>
                <w:rFonts w:ascii="华文中宋" w:hAnsi="华文中宋" w:eastAsia="华文中宋"/>
              </w:rPr>
              <w:t>阅读量（浏览量、点击量）</w:t>
            </w:r>
          </w:p>
        </w:tc>
        <w:tc>
          <w:tcPr>
            <w:tcW w:w="1276" w:type="dxa"/>
            <w:gridSpan w:val="3"/>
            <w:tcBorders>
              <w:top w:val="single" w:color="auto" w:sz="4" w:space="0"/>
              <w:left w:val="single" w:color="auto" w:sz="4" w:space="0"/>
              <w:bottom w:val="single" w:color="auto" w:sz="4" w:space="0"/>
              <w:right w:val="single" w:color="auto" w:sz="4" w:space="0"/>
            </w:tcBorders>
            <w:vAlign w:val="center"/>
          </w:tcPr>
          <w:p w14:paraId="37DC66E6">
            <w:pPr>
              <w:adjustRightInd w:val="0"/>
              <w:snapToGrid w:val="0"/>
              <w:spacing w:line="260" w:lineRule="exact"/>
              <w:contextualSpacing/>
              <w:jc w:val="center"/>
              <w:rPr>
                <w:rFonts w:ascii="Times New Roman" w:hAnsi="Times New Roman" w:eastAsia="仿宋"/>
                <w:sz w:val="18"/>
                <w:szCs w:val="18"/>
              </w:rPr>
            </w:pPr>
          </w:p>
        </w:tc>
        <w:tc>
          <w:tcPr>
            <w:tcW w:w="1308" w:type="dxa"/>
            <w:gridSpan w:val="2"/>
            <w:tcBorders>
              <w:top w:val="single" w:color="auto" w:sz="4" w:space="0"/>
              <w:left w:val="single" w:color="auto" w:sz="4" w:space="0"/>
              <w:bottom w:val="single" w:color="auto" w:sz="4" w:space="0"/>
              <w:right w:val="single" w:color="auto" w:sz="4" w:space="0"/>
            </w:tcBorders>
            <w:vAlign w:val="center"/>
          </w:tcPr>
          <w:p w14:paraId="4B9B1920">
            <w:pPr>
              <w:adjustRightInd w:val="0"/>
              <w:snapToGrid w:val="0"/>
              <w:spacing w:line="360" w:lineRule="exact"/>
              <w:contextualSpacing/>
              <w:jc w:val="center"/>
              <w:rPr>
                <w:rFonts w:ascii="华文中宋" w:hAnsi="华文中宋" w:eastAsia="华文中宋"/>
              </w:rPr>
            </w:pPr>
            <w:r>
              <w:rPr>
                <w:rFonts w:ascii="华文中宋" w:hAnsi="华文中宋" w:eastAsia="华文中宋"/>
              </w:rPr>
              <w:t>转载量</w:t>
            </w:r>
          </w:p>
        </w:tc>
        <w:tc>
          <w:tcPr>
            <w:tcW w:w="1490" w:type="dxa"/>
            <w:gridSpan w:val="2"/>
            <w:tcBorders>
              <w:top w:val="single" w:color="auto" w:sz="4" w:space="0"/>
              <w:left w:val="single" w:color="auto" w:sz="4" w:space="0"/>
              <w:bottom w:val="single" w:color="auto" w:sz="4" w:space="0"/>
              <w:right w:val="single" w:color="auto" w:sz="4" w:space="0"/>
            </w:tcBorders>
            <w:vAlign w:val="center"/>
          </w:tcPr>
          <w:p w14:paraId="77A38400">
            <w:pPr>
              <w:adjustRightInd w:val="0"/>
              <w:snapToGrid w:val="0"/>
              <w:spacing w:line="260" w:lineRule="exact"/>
              <w:contextualSpacing/>
              <w:jc w:val="center"/>
              <w:rPr>
                <w:rFonts w:ascii="Times New Roman" w:hAnsi="Times New Roman" w:eastAsia="仿宋"/>
                <w:sz w:val="32"/>
                <w:szCs w:val="21"/>
              </w:rPr>
            </w:pPr>
          </w:p>
        </w:tc>
        <w:tc>
          <w:tcPr>
            <w:tcW w:w="1407" w:type="dxa"/>
            <w:gridSpan w:val="3"/>
            <w:tcBorders>
              <w:top w:val="single" w:color="auto" w:sz="4" w:space="0"/>
              <w:left w:val="single" w:color="auto" w:sz="4" w:space="0"/>
              <w:bottom w:val="single" w:color="auto" w:sz="4" w:space="0"/>
              <w:right w:val="single" w:color="auto" w:sz="4" w:space="0"/>
            </w:tcBorders>
            <w:vAlign w:val="center"/>
          </w:tcPr>
          <w:p w14:paraId="6716D060">
            <w:pPr>
              <w:adjustRightInd w:val="0"/>
              <w:snapToGrid w:val="0"/>
              <w:spacing w:line="360" w:lineRule="exact"/>
              <w:contextualSpacing/>
              <w:jc w:val="center"/>
              <w:rPr>
                <w:rFonts w:ascii="华文中宋" w:hAnsi="华文中宋" w:eastAsia="华文中宋"/>
              </w:rPr>
            </w:pPr>
            <w:r>
              <w:rPr>
                <w:rFonts w:ascii="华文中宋" w:hAnsi="华文中宋" w:eastAsia="华文中宋"/>
              </w:rPr>
              <w:t>互动量</w:t>
            </w:r>
          </w:p>
        </w:tc>
        <w:tc>
          <w:tcPr>
            <w:tcW w:w="1609" w:type="dxa"/>
            <w:tcBorders>
              <w:top w:val="single" w:color="auto" w:sz="4" w:space="0"/>
              <w:left w:val="single" w:color="auto" w:sz="4" w:space="0"/>
              <w:bottom w:val="single" w:color="auto" w:sz="4" w:space="0"/>
              <w:right w:val="single" w:color="auto" w:sz="4" w:space="0"/>
            </w:tcBorders>
            <w:vAlign w:val="center"/>
          </w:tcPr>
          <w:p w14:paraId="749DE5F7">
            <w:pPr>
              <w:adjustRightInd w:val="0"/>
              <w:snapToGrid w:val="0"/>
              <w:spacing w:line="260" w:lineRule="exact"/>
              <w:contextualSpacing/>
              <w:jc w:val="center"/>
              <w:rPr>
                <w:rFonts w:ascii="Times New Roman" w:hAnsi="Times New Roman" w:eastAsia="仿宋"/>
                <w:sz w:val="18"/>
                <w:szCs w:val="18"/>
              </w:rPr>
            </w:pPr>
          </w:p>
        </w:tc>
      </w:tr>
      <w:tr w14:paraId="26BEC0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22" w:hRule="exact"/>
        </w:trPr>
        <w:tc>
          <w:tcPr>
            <w:tcW w:w="1556" w:type="dxa"/>
            <w:gridSpan w:val="2"/>
            <w:tcBorders>
              <w:top w:val="single" w:color="auto" w:sz="4" w:space="0"/>
              <w:left w:val="single" w:color="auto" w:sz="4" w:space="0"/>
              <w:bottom w:val="single" w:color="auto" w:sz="4" w:space="0"/>
              <w:right w:val="single" w:color="auto" w:sz="4" w:space="0"/>
            </w:tcBorders>
            <w:vAlign w:val="center"/>
          </w:tcPr>
          <w:p w14:paraId="4DB1F809">
            <w:pPr>
              <w:adjustRightInd w:val="0"/>
              <w:snapToGrid w:val="0"/>
              <w:spacing w:line="360" w:lineRule="exact"/>
              <w:contextualSpacing/>
              <w:jc w:val="center"/>
              <w:rPr>
                <w:rFonts w:ascii="方正黑体简体" w:hAnsi="方正黑体简体" w:eastAsia="方正黑体简体" w:cs="方正黑体简体"/>
                <w:sz w:val="28"/>
                <w:szCs w:val="28"/>
              </w:rPr>
            </w:pPr>
            <w:bookmarkStart w:id="0" w:name="OLE_LINK1"/>
            <w:r>
              <w:rPr>
                <w:rFonts w:hint="eastAsia" w:ascii="方正黑体简体" w:hAnsi="方正黑体简体" w:eastAsia="方正黑体简体" w:cs="方正黑体简体"/>
                <w:sz w:val="28"/>
                <w:szCs w:val="28"/>
              </w:rPr>
              <w:t>推</w:t>
            </w:r>
          </w:p>
          <w:p w14:paraId="6BCD8216">
            <w:pPr>
              <w:adjustRightInd w:val="0"/>
              <w:snapToGrid w:val="0"/>
              <w:spacing w:line="360" w:lineRule="exact"/>
              <w:contextualSpacing/>
              <w:jc w:val="center"/>
              <w:rPr>
                <w:rFonts w:ascii="方正黑体简体" w:hAnsi="方正黑体简体" w:eastAsia="方正黑体简体" w:cs="方正黑体简体"/>
                <w:sz w:val="28"/>
                <w:szCs w:val="28"/>
              </w:rPr>
            </w:pPr>
            <w:r>
              <w:rPr>
                <w:rFonts w:hint="eastAsia" w:ascii="方正黑体简体" w:hAnsi="方正黑体简体" w:eastAsia="方正黑体简体" w:cs="方正黑体简体"/>
                <w:sz w:val="28"/>
                <w:szCs w:val="28"/>
              </w:rPr>
              <w:t>荐</w:t>
            </w:r>
          </w:p>
          <w:p w14:paraId="1894757C">
            <w:pPr>
              <w:adjustRightInd w:val="0"/>
              <w:snapToGrid w:val="0"/>
              <w:spacing w:line="360" w:lineRule="exact"/>
              <w:contextualSpacing/>
              <w:jc w:val="center"/>
              <w:rPr>
                <w:rFonts w:ascii="方正黑体简体" w:hAnsi="方正黑体简体" w:eastAsia="方正黑体简体" w:cs="方正黑体简体"/>
                <w:sz w:val="28"/>
                <w:szCs w:val="28"/>
              </w:rPr>
            </w:pPr>
            <w:r>
              <w:rPr>
                <w:rFonts w:hint="eastAsia" w:ascii="方正黑体简体" w:hAnsi="方正黑体简体" w:eastAsia="方正黑体简体" w:cs="方正黑体简体"/>
                <w:sz w:val="28"/>
                <w:szCs w:val="28"/>
              </w:rPr>
              <w:t>理</w:t>
            </w:r>
          </w:p>
          <w:p w14:paraId="1055BB14">
            <w:pPr>
              <w:adjustRightInd w:val="0"/>
              <w:snapToGrid w:val="0"/>
              <w:spacing w:line="360" w:lineRule="exact"/>
              <w:contextualSpacing/>
              <w:jc w:val="center"/>
              <w:rPr>
                <w:rFonts w:ascii="方正黑体简体" w:hAnsi="方正黑体简体" w:eastAsia="方正黑体简体" w:cs="方正黑体简体"/>
                <w:sz w:val="28"/>
                <w:szCs w:val="28"/>
              </w:rPr>
            </w:pPr>
            <w:r>
              <w:rPr>
                <w:rFonts w:hint="eastAsia" w:ascii="方正黑体简体" w:hAnsi="方正黑体简体" w:eastAsia="方正黑体简体" w:cs="方正黑体简体"/>
                <w:sz w:val="28"/>
                <w:szCs w:val="28"/>
              </w:rPr>
              <w:t>由</w:t>
            </w:r>
            <w:bookmarkEnd w:id="0"/>
          </w:p>
        </w:tc>
        <w:tc>
          <w:tcPr>
            <w:tcW w:w="8653" w:type="dxa"/>
            <w:gridSpan w:val="13"/>
            <w:tcBorders>
              <w:top w:val="single" w:color="auto" w:sz="4" w:space="0"/>
              <w:left w:val="single" w:color="auto" w:sz="4" w:space="0"/>
              <w:bottom w:val="single" w:color="auto" w:sz="4" w:space="0"/>
              <w:right w:val="single" w:color="auto" w:sz="4" w:space="0"/>
            </w:tcBorders>
          </w:tcPr>
          <w:p w14:paraId="5F53D7AA">
            <w:pPr>
              <w:adjustRightInd w:val="0"/>
              <w:snapToGrid w:val="0"/>
              <w:spacing w:line="260" w:lineRule="exact"/>
              <w:contextualSpacing/>
              <w:rPr>
                <w:rFonts w:ascii="Times New Roman" w:hAnsi="Times New Roman" w:eastAsia="方正仿宋简体"/>
                <w:sz w:val="22"/>
                <w:szCs w:val="20"/>
              </w:rPr>
            </w:pPr>
          </w:p>
          <w:p w14:paraId="2FB822D6">
            <w:pPr>
              <w:adjustRightInd w:val="0"/>
              <w:snapToGrid w:val="0"/>
              <w:spacing w:line="260" w:lineRule="exact"/>
              <w:contextualSpacing/>
              <w:rPr>
                <w:rFonts w:ascii="Times New Roman" w:hAnsi="Times New Roman" w:eastAsia="方正仿宋简体"/>
                <w:sz w:val="22"/>
                <w:szCs w:val="20"/>
              </w:rPr>
            </w:pPr>
          </w:p>
          <w:p w14:paraId="1847C549">
            <w:pPr>
              <w:adjustRightInd w:val="0"/>
              <w:snapToGrid w:val="0"/>
              <w:spacing w:line="260" w:lineRule="exact"/>
              <w:contextualSpacing/>
              <w:rPr>
                <w:rFonts w:hint="default" w:ascii="Times New Roman" w:hAnsi="Times New Roman" w:eastAsia="方正仿宋简体"/>
                <w:sz w:val="22"/>
                <w:szCs w:val="20"/>
                <w:lang w:val="en-US" w:eastAsia="zh-CN"/>
              </w:rPr>
            </w:pPr>
            <w:r>
              <w:rPr>
                <w:rFonts w:hint="eastAsia" w:ascii="Times New Roman" w:hAnsi="Times New Roman" w:eastAsia="方正仿宋简体"/>
                <w:sz w:val="28"/>
                <w:szCs w:val="28"/>
              </w:rPr>
              <w:t>作品情感真挚、细节动人，通过主流媒体的传播，有效凝聚了社会共识，弘扬了爱国主义与民族团结主旋律，为新时代党的民族工作宣传提供了接地气、有温度的范例</w:t>
            </w:r>
            <w:r>
              <w:rPr>
                <w:rFonts w:hint="eastAsia" w:ascii="Times New Roman" w:hAnsi="Times New Roman" w:eastAsia="方正仿宋简体"/>
                <w:sz w:val="28"/>
                <w:szCs w:val="28"/>
                <w:lang w:eastAsia="zh-CN"/>
              </w:rPr>
              <w:t>，</w:t>
            </w:r>
            <w:r>
              <w:rPr>
                <w:rFonts w:hint="eastAsia" w:ascii="Times New Roman" w:hAnsi="Times New Roman" w:eastAsia="方正仿宋简体"/>
                <w:sz w:val="28"/>
                <w:szCs w:val="28"/>
                <w:lang w:val="en-US" w:eastAsia="zh-CN"/>
              </w:rPr>
              <w:t>同意推荐。</w:t>
            </w:r>
          </w:p>
          <w:p w14:paraId="6536DDD2">
            <w:pPr>
              <w:adjustRightInd w:val="0"/>
              <w:snapToGrid w:val="0"/>
              <w:spacing w:line="260" w:lineRule="exact"/>
              <w:contextualSpacing/>
              <w:rPr>
                <w:rFonts w:ascii="Times New Roman" w:hAnsi="Times New Roman" w:eastAsia="仿宋"/>
                <w:sz w:val="32"/>
                <w:szCs w:val="21"/>
              </w:rPr>
            </w:pPr>
          </w:p>
          <w:p w14:paraId="6669D864">
            <w:pPr>
              <w:adjustRightInd w:val="0"/>
              <w:snapToGrid w:val="0"/>
              <w:spacing w:line="300" w:lineRule="exact"/>
              <w:contextualSpacing/>
              <w:rPr>
                <w:rFonts w:ascii="Times New Roman" w:hAnsi="Times New Roman" w:eastAsia="方正黑体简体" w:cs="方正黑体简体"/>
                <w:spacing w:val="-2"/>
                <w:sz w:val="28"/>
              </w:rPr>
            </w:pPr>
            <w:r>
              <w:rPr>
                <w:rFonts w:hint="eastAsia" w:ascii="Times New Roman" w:hAnsi="Times New Roman" w:eastAsia="方正黑体简体" w:cs="方正黑体简体"/>
                <w:spacing w:val="-2"/>
                <w:sz w:val="28"/>
              </w:rPr>
              <w:t>签名：</w:t>
            </w:r>
          </w:p>
          <w:p w14:paraId="3025FE5D">
            <w:pPr>
              <w:adjustRightInd w:val="0"/>
              <w:snapToGrid w:val="0"/>
              <w:spacing w:line="300" w:lineRule="exact"/>
              <w:ind w:firstLine="4589" w:firstLineChars="1663"/>
              <w:contextualSpacing/>
              <w:rPr>
                <w:rFonts w:ascii="Times New Roman" w:hAnsi="Times New Roman" w:eastAsia="方正黑体简体" w:cs="方正黑体简体"/>
                <w:spacing w:val="-2"/>
                <w:sz w:val="28"/>
              </w:rPr>
            </w:pPr>
            <w:r>
              <w:rPr>
                <w:rFonts w:hint="eastAsia" w:ascii="Times New Roman" w:hAnsi="Times New Roman" w:eastAsia="方正黑体简体" w:cs="方正黑体简体"/>
                <w:spacing w:val="-2"/>
                <w:sz w:val="28"/>
              </w:rPr>
              <w:t>（盖单位公章）</w:t>
            </w:r>
          </w:p>
          <w:p w14:paraId="5F6BCF3F">
            <w:pPr>
              <w:adjustRightInd w:val="0"/>
              <w:snapToGrid w:val="0"/>
              <w:spacing w:line="300" w:lineRule="exact"/>
              <w:ind w:firstLine="555"/>
              <w:contextualSpacing/>
              <w:jc w:val="right"/>
              <w:rPr>
                <w:rFonts w:ascii="Times New Roman" w:hAnsi="Times New Roman" w:eastAsia="方正黑体简体" w:cs="方正黑体简体"/>
                <w:spacing w:val="-2"/>
                <w:sz w:val="28"/>
              </w:rPr>
            </w:pPr>
          </w:p>
          <w:p w14:paraId="6D0CB960">
            <w:pPr>
              <w:adjustRightInd w:val="0"/>
              <w:snapToGrid w:val="0"/>
              <w:spacing w:line="300" w:lineRule="exact"/>
              <w:contextualSpacing/>
              <w:jc w:val="center"/>
              <w:rPr>
                <w:rFonts w:ascii="Times New Roman" w:hAnsi="Times New Roman" w:eastAsia="仿宋"/>
                <w:sz w:val="32"/>
                <w:szCs w:val="21"/>
              </w:rPr>
            </w:pPr>
            <w:r>
              <w:rPr>
                <w:rFonts w:hint="eastAsia" w:ascii="Times New Roman" w:hAnsi="Times New Roman" w:eastAsia="方正黑体简体" w:cs="方正黑体简体"/>
                <w:sz w:val="28"/>
              </w:rPr>
              <w:t xml:space="preserve">                   </w:t>
            </w:r>
            <w:r>
              <w:rPr>
                <w:rFonts w:hint="eastAsia" w:ascii="Times New Roman" w:hAnsi="Times New Roman" w:eastAsia="方正黑体简体" w:cs="方正黑体简体"/>
                <w:sz w:val="28"/>
                <w:lang w:val="en-US" w:eastAsia="zh-CN"/>
              </w:rPr>
              <w:t>2026</w:t>
            </w:r>
            <w:r>
              <w:rPr>
                <w:rFonts w:hint="eastAsia" w:ascii="Times New Roman" w:hAnsi="Times New Roman" w:eastAsia="方正黑体简体" w:cs="方正黑体简体"/>
                <w:sz w:val="28"/>
              </w:rPr>
              <w:t xml:space="preserve">年   </w:t>
            </w:r>
            <w:r>
              <w:rPr>
                <w:rFonts w:hint="eastAsia" w:ascii="Times New Roman" w:hAnsi="Times New Roman" w:eastAsia="方正黑体简体" w:cs="方正黑体简体"/>
                <w:sz w:val="28"/>
                <w:lang w:val="en-US" w:eastAsia="zh-CN"/>
              </w:rPr>
              <w:t>2</w:t>
            </w:r>
            <w:r>
              <w:rPr>
                <w:rFonts w:hint="eastAsia" w:ascii="Times New Roman" w:hAnsi="Times New Roman" w:eastAsia="方正黑体简体" w:cs="方正黑体简体"/>
                <w:sz w:val="28"/>
              </w:rPr>
              <w:t xml:space="preserve">月 </w:t>
            </w:r>
            <w:r>
              <w:rPr>
                <w:rFonts w:hint="eastAsia" w:ascii="Times New Roman" w:hAnsi="Times New Roman" w:eastAsia="方正黑体简体" w:cs="方正黑体简体"/>
                <w:sz w:val="28"/>
                <w:lang w:val="en-US" w:eastAsia="zh-CN"/>
              </w:rPr>
              <w:t>2</w:t>
            </w:r>
            <w:bookmarkStart w:id="1" w:name="_GoBack"/>
            <w:bookmarkEnd w:id="1"/>
            <w:r>
              <w:rPr>
                <w:rFonts w:hint="eastAsia" w:ascii="Times New Roman" w:hAnsi="Times New Roman" w:eastAsia="方正黑体简体" w:cs="方正黑体简体"/>
                <w:sz w:val="28"/>
              </w:rPr>
              <w:t xml:space="preserve"> 日</w:t>
            </w:r>
          </w:p>
        </w:tc>
      </w:tr>
    </w:tbl>
    <w:p w14:paraId="223CBE01"/>
    <w:p w14:paraId="38F34D31"/>
    <w:p w14:paraId="3A909289">
      <w:pPr>
        <w:rPr>
          <w:rFonts w:hint="eastAsia"/>
          <w:sz w:val="28"/>
          <w:szCs w:val="36"/>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方正黑体简体">
    <w:panose1 w:val="03000509000000000000"/>
    <w:charset w:val="86"/>
    <w:family w:val="script"/>
    <w:pitch w:val="default"/>
    <w:sig w:usb0="00000001" w:usb1="080E0000" w:usb2="00000000" w:usb3="00000000" w:csb0="00040000" w:csb1="00000000"/>
  </w:font>
  <w:font w:name="方正仿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BDF5B98"/>
    <w:rsid w:val="06361B7E"/>
    <w:rsid w:val="08CD1C67"/>
    <w:rsid w:val="0BDF5B98"/>
    <w:rsid w:val="10B244F7"/>
    <w:rsid w:val="12A261F5"/>
    <w:rsid w:val="260B04D9"/>
    <w:rsid w:val="399E0E4D"/>
    <w:rsid w:val="3ED6747E"/>
    <w:rsid w:val="44AF063D"/>
    <w:rsid w:val="45441600"/>
    <w:rsid w:val="49BA378D"/>
    <w:rsid w:val="51546295"/>
    <w:rsid w:val="58517350"/>
    <w:rsid w:val="5D9268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rPr>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普洱市直属党政机关单位</Company>
  <Pages>2</Pages>
  <Words>786</Words>
  <Characters>795</Characters>
  <Lines>0</Lines>
  <Paragraphs>0</Paragraphs>
  <TotalTime>1</TotalTime>
  <ScaleCrop>false</ScaleCrop>
  <LinksUpToDate>false</LinksUpToDate>
  <CharactersWithSpaces>824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2026-01-22T11:23:00Z</dcterms:created>
  <dc:creator>◤茬◢</dc:creator>
  <cp:lastModifiedBy>董董</cp:lastModifiedBy>
  <dcterms:modified xsi:type="dcterms:W3CDTF">2026-02-06T09:42:35Z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42243D67EA3F471E9C11E42F4574BAC8_11</vt:lpwstr>
  </property>
  <property fmtid="{D5CDD505-2E9C-101B-9397-08002B2CF9AE}" pid="4" name="KSOTemplateDocerSaveRecord">
    <vt:lpwstr>eyJoZGlkIjoiYWIzN2NlZGRlY2RhYmMxN2FmNmIzMzQ2OGE5YTk3ZDEiLCJ1c2VySWQiOiI3Mjg0ODI1ODUifQ==</vt:lpwstr>
  </property>
</Properties>
</file>