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4317AB">
      <w:pPr>
        <w:jc w:val="center"/>
        <w:rPr>
          <w:rFonts w:hint="eastAsia" w:ascii="黑体" w:hAnsi="黑体" w:eastAsia="黑体" w:cs="黑体"/>
          <w:b/>
          <w:bCs/>
          <w:sz w:val="32"/>
          <w:szCs w:val="40"/>
        </w:rPr>
      </w:pPr>
      <w:r>
        <w:rPr>
          <w:rFonts w:hint="eastAsia" w:ascii="黑体" w:hAnsi="黑体" w:eastAsia="黑体" w:cs="黑体"/>
          <w:b/>
          <w:bCs/>
          <w:sz w:val="32"/>
          <w:szCs w:val="40"/>
        </w:rPr>
        <w:t>技术创新解决“卡脖子”难题</w:t>
      </w:r>
    </w:p>
    <w:p w14:paraId="17C7FC1D">
      <w:pPr>
        <w:jc w:val="center"/>
        <w:rPr>
          <w:rFonts w:hint="eastAsia" w:ascii="黑体" w:hAnsi="黑体" w:eastAsia="黑体" w:cs="黑体"/>
          <w:b/>
          <w:bCs/>
          <w:sz w:val="32"/>
          <w:szCs w:val="40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32"/>
          <w:szCs w:val="40"/>
        </w:rPr>
        <w:t>云投林纸精制纤维浆打破我国高档服饰原料“困局”</w:t>
      </w:r>
    </w:p>
    <w:bookmarkEnd w:id="0"/>
    <w:p w14:paraId="55AF67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本报讯（记者 付利琨）你知道纸浆除了能造纸，还能做服饰吗？截至4月9日，由云南云景林纸股份有限公司</w:t>
      </w: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</w:rPr>
        <w:t>以下简称“云投林纸”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eastAsia"/>
          <w:sz w:val="28"/>
          <w:szCs w:val="36"/>
        </w:rPr>
        <w:t>自主研发的精制纤维浆已累计生产4000余吨，其中首批生产的2000吨已发往下游企业用于高档服饰生产。这是继成功研制国内首个松木绒毛浆，填补行业供应空白后，云投林纸在特种浆领域的又一重大技术突破。</w:t>
      </w:r>
    </w:p>
    <w:p w14:paraId="4A5B45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作为生产高档服饰、亲肤纺织品的核心原料，精制纤维浆的甲种纤维素含量高，关键指标和进口溶解浆基本一致，可有效替代进口产品。当前，国内溶解浆年需求量约500万吨，其中80%靠海外供应。云投林纸此次推出的精制纤维浆，通过技术创新，突破我国高档服饰原料靠国外进口的“卡脖子”难题，为国内纺织产业提供了更稳定的本土原料选择。</w:t>
      </w:r>
    </w:p>
    <w:p w14:paraId="4BF06A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“在纸浆市场低迷、产品同质化竞争加剧的背景下，培育新质生产力，开发高附加值特种浆是提升核心竞争力的关键。”云投林纸销售负责人表示，公司依托云南丰富的林业资源和多年的技术积累，持续攻关特种浆制备工艺，最终实现精制纤维浆的量产。精制纤维浆的原料供应稳定、采购半径短、质量稳定性强、运输周期短、资金流转效率较高，显著的优势让其成为下游企业优化供应链的首选。</w:t>
      </w:r>
    </w:p>
    <w:p w14:paraId="669096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目前，云投林纸精制纤维浆生产技术成熟，日产量达38</w:t>
      </w:r>
      <w:r>
        <w:rPr>
          <w:rFonts w:hint="eastAsia"/>
          <w:sz w:val="28"/>
          <w:szCs w:val="36"/>
          <w:lang w:val="en-US" w:eastAsia="zh-CN"/>
        </w:rPr>
        <w:t>0</w:t>
      </w:r>
      <w:r>
        <w:rPr>
          <w:rFonts w:hint="eastAsia"/>
          <w:sz w:val="28"/>
          <w:szCs w:val="36"/>
        </w:rPr>
        <w:t>吨以上，年产量预计突破10万吨，占国内生产量的7%。2024年，公司合计生产松木绒毛浆等多种特种浆17.5万吨，增效超6000万元。多元化产品矩阵的构建，有效增强了云投林纸的市场抗风险能力。</w:t>
      </w:r>
    </w:p>
    <w:p w14:paraId="484CAC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sz w:val="28"/>
          <w:szCs w:val="36"/>
        </w:rPr>
      </w:pPr>
      <w:r>
        <w:rPr>
          <w:rFonts w:hint="eastAsia"/>
          <w:sz w:val="28"/>
          <w:szCs w:val="36"/>
        </w:rPr>
        <w:t>从“造纸浆”到“制衣浆”，云投林纸的创新实践不仅拓展了纸浆应用场景，更通过替代进口溶解浆，为我国高端纺织产业降低成本、稳定供应链提供了新路径。随着精制纤维浆产能的释放，这一“绿色材料”将在更多亲肤衣物、高档纺织品中得到应用，推动“林浆纸纺”产业链融合升级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crosoftYaHeiSemi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761160"/>
    <w:rsid w:val="1F76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普洱市直属党政机关单位</Company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2026-01-22T05:42:00Z</dcterms:created>
  <dc:creator>◤茬◢</dc:creator>
  <cp:lastModifiedBy>◤茬◢</cp:lastModifiedBy>
  <dcterms:modified xsi:type="dcterms:W3CDTF">2026-01-22T05:45:51Z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07B402876A6543AEB401A92B56552DE9_11</vt:lpwstr>
  </property>
  <property fmtid="{D5CDD505-2E9C-101B-9397-08002B2CF9AE}" pid="4" name="KSOTemplateDocerSaveRecord">
    <vt:lpwstr>eyJoZGlkIjoiODIyNTJkYTQ0ZjU4YTMwOWEyMTQzYzQzZWFhMTIxMGYiLCJ1c2VySWQiOiIyOTMwNjkxNzIifQ==</vt:lpwstr>
  </property>
</Properties>
</file>