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629B9">
      <w:pPr>
        <w:spacing w:line="600" w:lineRule="exac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附件5</w:t>
      </w:r>
    </w:p>
    <w:p w14:paraId="14FFA2A1">
      <w:pPr>
        <w:adjustRightInd w:val="0"/>
        <w:snapToGrid w:val="0"/>
        <w:spacing w:after="100" w:afterAutospacing="1" w:line="540" w:lineRule="exact"/>
        <w:contextualSpacing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系列报道作品完整目录</w:t>
      </w:r>
    </w:p>
    <w:p w14:paraId="04A4C76D">
      <w:pPr>
        <w:adjustRightInd w:val="0"/>
        <w:snapToGrid w:val="0"/>
        <w:spacing w:after="100" w:afterAutospacing="1" w:line="540" w:lineRule="exact"/>
        <w:contextualSpacing/>
        <w:jc w:val="center"/>
        <w:rPr>
          <w:rFonts w:ascii="Times New Roman" w:hAnsi="Times New Roman" w:eastAsia="方正小标宋简体"/>
          <w:sz w:val="44"/>
          <w:szCs w:val="44"/>
        </w:rPr>
      </w:pPr>
    </w:p>
    <w:tbl>
      <w:tblPr>
        <w:tblStyle w:val="2"/>
        <w:tblW w:w="5524" w:type="pct"/>
        <w:tblInd w:w="0" w:type="dxa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802"/>
        <w:gridCol w:w="2603"/>
        <w:gridCol w:w="849"/>
        <w:gridCol w:w="992"/>
        <w:gridCol w:w="1559"/>
        <w:gridCol w:w="996"/>
        <w:gridCol w:w="940"/>
      </w:tblGrid>
      <w:tr w14:paraId="57B6E6DF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4" w:type="pct"/>
            <w:gridSpan w:val="2"/>
            <w:tcBorders>
              <w:bottom w:val="single" w:color="auto" w:sz="4" w:space="0"/>
            </w:tcBorders>
            <w:vAlign w:val="center"/>
          </w:tcPr>
          <w:p w14:paraId="5B03599A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  <w:r>
              <w:rPr>
                <w:rFonts w:hint="eastAsia" w:ascii="Times New Roman" w:hAnsi="Times New Roman" w:eastAsia="方正黑体简体" w:cs="方正黑体简体"/>
                <w:sz w:val="28"/>
                <w:szCs w:val="28"/>
              </w:rPr>
              <w:t>作品标题</w:t>
            </w:r>
          </w:p>
        </w:tc>
        <w:tc>
          <w:tcPr>
            <w:tcW w:w="4215" w:type="pct"/>
            <w:gridSpan w:val="6"/>
            <w:tcBorders>
              <w:bottom w:val="single" w:color="auto" w:sz="4" w:space="0"/>
            </w:tcBorders>
            <w:vAlign w:val="center"/>
          </w:tcPr>
          <w:p w14:paraId="1F524808">
            <w:pPr>
              <w:adjustRightInd w:val="0"/>
              <w:snapToGrid w:val="0"/>
              <w:spacing w:line="560" w:lineRule="exact"/>
              <w:contextualSpacing/>
              <w:jc w:val="center"/>
              <w:rPr>
                <w:rFonts w:hint="default" w:ascii="Times New Roman" w:hAnsi="Times New Roman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华文中宋"/>
                <w:sz w:val="28"/>
                <w:szCs w:val="28"/>
                <w:lang w:val="en-US" w:eastAsia="zh-CN"/>
              </w:rPr>
              <w:t>你好！我的咖啡邻居</w:t>
            </w:r>
          </w:p>
        </w:tc>
      </w:tr>
      <w:tr w14:paraId="465EE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84604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 w:cs="方正黑体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黑体简体" w:cs="方正黑体简体"/>
                <w:sz w:val="28"/>
                <w:szCs w:val="28"/>
              </w:rPr>
              <w:t>序号</w:t>
            </w:r>
          </w:p>
        </w:tc>
        <w:tc>
          <w:tcPr>
            <w:tcW w:w="180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45FBF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 w:cs="方正黑体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黑体简体" w:cs="方正黑体简体"/>
                <w:sz w:val="28"/>
                <w:szCs w:val="28"/>
              </w:rPr>
              <w:t>单篇作品标题</w:t>
            </w:r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6182A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 w:cs="方正黑体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黑体简体" w:cs="方正黑体简体"/>
                <w:sz w:val="28"/>
                <w:szCs w:val="28"/>
              </w:rPr>
              <w:t>体裁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A8A53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 w:cs="方正黑体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黑体简体" w:cs="方正黑体简体"/>
                <w:sz w:val="28"/>
                <w:szCs w:val="28"/>
              </w:rPr>
              <w:t>字数/时长</w:t>
            </w: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E8D48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 w:cs="方正黑体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黑体简体" w:cs="方正黑体简体"/>
                <w:sz w:val="28"/>
                <w:szCs w:val="28"/>
              </w:rPr>
              <w:t>刊播日期</w:t>
            </w: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18D41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 w:cs="方正黑体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黑体简体" w:cs="方正黑体简体"/>
                <w:sz w:val="28"/>
                <w:szCs w:val="28"/>
              </w:rPr>
              <w:t>刊播版面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D101D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 w:cs="方正黑体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黑体简体" w:cs="方正黑体简体"/>
                <w:sz w:val="28"/>
                <w:szCs w:val="28"/>
              </w:rPr>
              <w:t>备注</w:t>
            </w:r>
          </w:p>
        </w:tc>
      </w:tr>
      <w:tr w14:paraId="5BEF4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exact"/>
        </w:trPr>
        <w:tc>
          <w:tcPr>
            <w:tcW w:w="358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254CE3">
            <w:pPr>
              <w:adjustRightInd w:val="0"/>
              <w:snapToGrid w:val="0"/>
              <w:spacing w:line="560" w:lineRule="exact"/>
              <w:contextualSpacing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1</w:t>
            </w:r>
          </w:p>
        </w:tc>
        <w:tc>
          <w:tcPr>
            <w:tcW w:w="1808" w:type="pct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C4F83A">
            <w:pPr>
              <w:adjustRightInd w:val="0"/>
              <w:snapToGrid w:val="0"/>
              <w:spacing w:line="560" w:lineRule="exact"/>
              <w:contextualSpacing/>
              <w:jc w:val="both"/>
              <w:rPr>
                <w:rFonts w:ascii="Times New Roman" w:hAnsi="Times New Roman" w:eastAsia="华文中宋"/>
                <w:sz w:val="18"/>
                <w:szCs w:val="18"/>
              </w:rPr>
            </w:pPr>
            <w:r>
              <w:rPr>
                <w:rFonts w:hint="eastAsia" w:ascii="Times New Roman" w:hAnsi="Times New Roman" w:eastAsia="华文中宋"/>
                <w:sz w:val="18"/>
                <w:szCs w:val="18"/>
              </w:rPr>
              <w:t>你好！我的咖啡邻居——咖啡味的“家书”</w:t>
            </w:r>
          </w:p>
        </w:tc>
        <w:tc>
          <w:tcPr>
            <w:tcW w:w="450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E514EF">
            <w:pPr>
              <w:adjustRightInd w:val="0"/>
              <w:snapToGrid w:val="0"/>
              <w:spacing w:line="560" w:lineRule="exact"/>
              <w:contextualSpacing/>
              <w:rPr>
                <w:rFonts w:hint="eastAsia" w:ascii="Times New Roman" w:hAnsi="Times New Roman" w:eastAsia="华文中宋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华文中宋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52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893C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contextualSpacing/>
              <w:textAlignment w:val="auto"/>
              <w:rPr>
                <w:rFonts w:hint="eastAsia" w:ascii="Times New Roman" w:hAnsi="Times New Roman" w:eastAsia="华文中宋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华文中宋"/>
                <w:sz w:val="24"/>
                <w:szCs w:val="24"/>
                <w:lang w:val="en-US" w:eastAsia="zh-CN"/>
              </w:rPr>
              <w:t>344字</w:t>
            </w:r>
          </w:p>
          <w:p w14:paraId="7FF0B2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contextualSpacing/>
              <w:textAlignment w:val="auto"/>
              <w:rPr>
                <w:rFonts w:hint="default" w:ascii="Times New Roman" w:hAnsi="Times New Roman" w:eastAsia="华文中宋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华文中宋"/>
                <w:sz w:val="24"/>
                <w:szCs w:val="24"/>
                <w:lang w:val="en-US" w:eastAsia="zh-CN"/>
              </w:rPr>
              <w:t>/1分33秒</w:t>
            </w:r>
          </w:p>
        </w:tc>
        <w:tc>
          <w:tcPr>
            <w:tcW w:w="827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438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contextualSpacing/>
              <w:jc w:val="center"/>
              <w:textAlignment w:val="auto"/>
              <w:rPr>
                <w:rFonts w:hint="eastAsia" w:ascii="Times New Roman" w:hAnsi="Times New Roman" w:eastAsia="华文中宋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华文中宋"/>
                <w:sz w:val="16"/>
                <w:szCs w:val="16"/>
                <w:lang w:val="en-US" w:eastAsia="zh-CN"/>
              </w:rPr>
              <w:t>2025年12月23日</w:t>
            </w:r>
          </w:p>
          <w:p w14:paraId="18A7B3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contextualSpacing/>
              <w:jc w:val="center"/>
              <w:textAlignment w:val="auto"/>
              <w:rPr>
                <w:rFonts w:hint="default" w:ascii="Times New Roman" w:hAnsi="Times New Roman" w:eastAsia="华文中宋"/>
                <w:sz w:val="16"/>
                <w:szCs w:val="16"/>
                <w:lang w:val="en-US" w:eastAsia="zh-CN"/>
              </w:rPr>
            </w:pPr>
          </w:p>
        </w:tc>
        <w:tc>
          <w:tcPr>
            <w:tcW w:w="528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DFE6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contextualSpacing/>
              <w:jc w:val="center"/>
              <w:textAlignment w:val="auto"/>
              <w:rPr>
                <w:rFonts w:hint="eastAsia" w:ascii="Times New Roman" w:hAnsi="Times New Roman" w:eastAsia="华文中宋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华文中宋"/>
                <w:sz w:val="16"/>
                <w:szCs w:val="16"/>
                <w:lang w:val="en-US" w:eastAsia="zh-CN"/>
              </w:rPr>
              <w:t>普洱融媒视频号</w:t>
            </w:r>
          </w:p>
          <w:p w14:paraId="32B79D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contextualSpacing/>
              <w:jc w:val="both"/>
              <w:textAlignment w:val="auto"/>
              <w:rPr>
                <w:rFonts w:hint="default" w:ascii="Times New Roman" w:hAnsi="Times New Roman" w:eastAsia="华文中宋"/>
                <w:sz w:val="16"/>
                <w:szCs w:val="16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93B5BD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2"/>
                <w:szCs w:val="22"/>
              </w:rPr>
            </w:pPr>
            <w:r>
              <w:rPr>
                <w:rFonts w:ascii="Times New Roman" w:hAnsi="Times New Roman" w:eastAsia="华文中宋"/>
                <w:sz w:val="22"/>
                <w:szCs w:val="22"/>
              </w:rPr>
              <w:t>代表作</w:t>
            </w:r>
          </w:p>
        </w:tc>
      </w:tr>
      <w:tr w14:paraId="20C2A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exact"/>
        </w:trPr>
        <w:tc>
          <w:tcPr>
            <w:tcW w:w="358" w:type="pct"/>
            <w:tcBorders>
              <w:bottom w:val="single" w:color="auto" w:sz="4" w:space="0"/>
            </w:tcBorders>
            <w:vAlign w:val="center"/>
          </w:tcPr>
          <w:p w14:paraId="47C46A5E">
            <w:pPr>
              <w:adjustRightInd w:val="0"/>
              <w:snapToGrid w:val="0"/>
              <w:spacing w:line="560" w:lineRule="exact"/>
              <w:contextualSpacing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2</w:t>
            </w:r>
          </w:p>
        </w:tc>
        <w:tc>
          <w:tcPr>
            <w:tcW w:w="1808" w:type="pct"/>
            <w:gridSpan w:val="2"/>
            <w:tcBorders>
              <w:bottom w:val="single" w:color="auto" w:sz="4" w:space="0"/>
            </w:tcBorders>
            <w:vAlign w:val="center"/>
          </w:tcPr>
          <w:p w14:paraId="2EB746F4">
            <w:pPr>
              <w:adjustRightInd w:val="0"/>
              <w:snapToGrid w:val="0"/>
              <w:spacing w:line="560" w:lineRule="exact"/>
              <w:contextualSpacing/>
              <w:rPr>
                <w:rFonts w:hint="eastAsia" w:ascii="Times New Roman" w:hAnsi="Times New Roman" w:eastAsia="华文中宋"/>
                <w:sz w:val="18"/>
                <w:szCs w:val="18"/>
              </w:rPr>
            </w:pPr>
            <w:r>
              <w:rPr>
                <w:rFonts w:hint="eastAsia" w:ascii="Times New Roman" w:hAnsi="Times New Roman" w:eastAsia="华文中宋"/>
                <w:sz w:val="18"/>
                <w:szCs w:val="18"/>
              </w:rPr>
              <w:t>你好！我的咖啡邻居——庄园里的实践课</w:t>
            </w:r>
          </w:p>
          <w:p w14:paraId="3AFF22B4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18"/>
                <w:szCs w:val="18"/>
              </w:rPr>
            </w:pPr>
          </w:p>
        </w:tc>
        <w:tc>
          <w:tcPr>
            <w:tcW w:w="450" w:type="pct"/>
            <w:tcBorders>
              <w:bottom w:val="single" w:color="auto" w:sz="4" w:space="0"/>
            </w:tcBorders>
            <w:vAlign w:val="center"/>
          </w:tcPr>
          <w:p w14:paraId="012BDA5E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4"/>
                <w:szCs w:val="24"/>
              </w:rPr>
            </w:pPr>
            <w:r>
              <w:rPr>
                <w:rFonts w:hint="eastAsia" w:ascii="Times New Roman" w:hAnsi="Times New Roman" w:eastAsia="华文中宋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526" w:type="pct"/>
            <w:tcBorders>
              <w:bottom w:val="single" w:color="auto" w:sz="4" w:space="0"/>
            </w:tcBorders>
            <w:vAlign w:val="center"/>
          </w:tcPr>
          <w:p w14:paraId="284F8B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contextualSpacing/>
              <w:textAlignment w:val="auto"/>
              <w:rPr>
                <w:rFonts w:hint="default" w:ascii="Times New Roman" w:hAnsi="Times New Roman" w:eastAsia="华文中宋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华文中宋"/>
                <w:sz w:val="22"/>
                <w:szCs w:val="22"/>
                <w:lang w:val="en-US" w:eastAsia="zh-CN"/>
              </w:rPr>
              <w:t>509字</w:t>
            </w:r>
          </w:p>
          <w:p w14:paraId="465D1B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contextualSpacing/>
              <w:textAlignment w:val="auto"/>
              <w:rPr>
                <w:rFonts w:ascii="Times New Roman" w:hAnsi="Times New Roman" w:eastAsia="华文中宋"/>
                <w:sz w:val="21"/>
                <w:szCs w:val="21"/>
              </w:rPr>
            </w:pPr>
            <w:r>
              <w:rPr>
                <w:rFonts w:hint="eastAsia" w:ascii="Times New Roman" w:hAnsi="Times New Roman" w:eastAsia="华文中宋"/>
                <w:sz w:val="22"/>
                <w:szCs w:val="22"/>
                <w:lang w:val="en-US" w:eastAsia="zh-CN"/>
              </w:rPr>
              <w:t>/1分48秒</w:t>
            </w:r>
          </w:p>
        </w:tc>
        <w:tc>
          <w:tcPr>
            <w:tcW w:w="82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E34DE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contextualSpacing/>
              <w:jc w:val="center"/>
              <w:textAlignment w:val="auto"/>
              <w:rPr>
                <w:rFonts w:hint="eastAsia" w:ascii="Times New Roman" w:hAnsi="Times New Roman" w:eastAsia="华文中宋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华文中宋"/>
                <w:sz w:val="16"/>
                <w:szCs w:val="16"/>
                <w:lang w:val="en-US" w:eastAsia="zh-CN"/>
              </w:rPr>
              <w:t>2025年12月25日</w:t>
            </w:r>
          </w:p>
          <w:p w14:paraId="2EDDA2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contextualSpacing/>
              <w:jc w:val="center"/>
              <w:textAlignment w:val="auto"/>
              <w:rPr>
                <w:rFonts w:hint="default" w:ascii="Times New Roman" w:hAnsi="Times New Roman" w:eastAsia="华文中宋"/>
                <w:sz w:val="16"/>
                <w:szCs w:val="16"/>
                <w:lang w:val="en-US" w:eastAsia="zh-CN"/>
              </w:rPr>
            </w:pPr>
          </w:p>
        </w:tc>
        <w:tc>
          <w:tcPr>
            <w:tcW w:w="528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F6A7F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contextualSpacing/>
              <w:jc w:val="center"/>
              <w:textAlignment w:val="auto"/>
              <w:rPr>
                <w:rFonts w:hint="eastAsia" w:ascii="Times New Roman" w:hAnsi="Times New Roman" w:eastAsia="华文中宋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华文中宋"/>
                <w:sz w:val="16"/>
                <w:szCs w:val="16"/>
                <w:lang w:val="en-US" w:eastAsia="zh-CN"/>
              </w:rPr>
              <w:t>普洱融媒视频号</w:t>
            </w:r>
          </w:p>
          <w:p w14:paraId="670E9D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contextualSpacing/>
              <w:jc w:val="both"/>
              <w:textAlignment w:val="auto"/>
              <w:rPr>
                <w:rFonts w:hint="default" w:ascii="Times New Roman" w:hAnsi="Times New Roman" w:eastAsia="华文中宋"/>
                <w:sz w:val="16"/>
                <w:szCs w:val="16"/>
                <w:lang w:val="en-US" w:eastAsia="zh-CN"/>
              </w:rPr>
            </w:pPr>
          </w:p>
        </w:tc>
        <w:tc>
          <w:tcPr>
            <w:tcW w:w="499" w:type="pct"/>
            <w:tcBorders>
              <w:bottom w:val="single" w:color="auto" w:sz="4" w:space="0"/>
            </w:tcBorders>
            <w:vAlign w:val="center"/>
          </w:tcPr>
          <w:p w14:paraId="38232F6B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2"/>
                <w:szCs w:val="22"/>
              </w:rPr>
            </w:pPr>
            <w:r>
              <w:rPr>
                <w:rFonts w:ascii="Times New Roman" w:hAnsi="Times New Roman" w:eastAsia="华文中宋"/>
                <w:sz w:val="22"/>
                <w:szCs w:val="22"/>
              </w:rPr>
              <w:t>代表作</w:t>
            </w:r>
          </w:p>
        </w:tc>
      </w:tr>
      <w:tr w14:paraId="3FE84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exact"/>
        </w:trPr>
        <w:tc>
          <w:tcPr>
            <w:tcW w:w="3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20AB7">
            <w:pPr>
              <w:adjustRightInd w:val="0"/>
              <w:snapToGrid w:val="0"/>
              <w:spacing w:line="560" w:lineRule="exact"/>
              <w:contextualSpacing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3</w:t>
            </w:r>
          </w:p>
        </w:tc>
        <w:tc>
          <w:tcPr>
            <w:tcW w:w="180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A7C9F">
            <w:pPr>
              <w:adjustRightInd w:val="0"/>
              <w:snapToGrid w:val="0"/>
              <w:spacing w:line="560" w:lineRule="exact"/>
              <w:contextualSpacing/>
              <w:rPr>
                <w:rFonts w:hint="eastAsia" w:ascii="Times New Roman" w:hAnsi="Times New Roman" w:eastAsia="华文中宋"/>
                <w:sz w:val="18"/>
                <w:szCs w:val="18"/>
              </w:rPr>
            </w:pPr>
            <w:r>
              <w:rPr>
                <w:rFonts w:hint="eastAsia" w:ascii="Times New Roman" w:hAnsi="Times New Roman" w:eastAsia="华文中宋"/>
                <w:sz w:val="18"/>
                <w:szCs w:val="18"/>
              </w:rPr>
              <w:t>你好！我的咖啡邻居——咖啡盲盒沙龙</w:t>
            </w:r>
          </w:p>
          <w:p w14:paraId="431C0937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BEF53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4"/>
                <w:szCs w:val="24"/>
              </w:rPr>
            </w:pPr>
            <w:r>
              <w:rPr>
                <w:rFonts w:hint="eastAsia" w:ascii="Times New Roman" w:hAnsi="Times New Roman" w:eastAsia="华文中宋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68A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contextualSpacing/>
              <w:textAlignment w:val="auto"/>
              <w:rPr>
                <w:rFonts w:hint="default" w:ascii="Times New Roman" w:hAnsi="Times New Roman" w:eastAsia="华文中宋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华文中宋"/>
                <w:sz w:val="22"/>
                <w:szCs w:val="22"/>
                <w:lang w:val="en-US" w:eastAsia="zh-CN"/>
              </w:rPr>
              <w:t>463字</w:t>
            </w:r>
            <w:r>
              <w:rPr>
                <w:rFonts w:hint="eastAsia" w:ascii="Times New Roman" w:hAnsi="Times New Roman" w:eastAsia="华文中宋"/>
                <w:sz w:val="22"/>
                <w:szCs w:val="22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eastAsia="华文中宋"/>
                <w:sz w:val="22"/>
                <w:szCs w:val="22"/>
                <w:lang w:val="en-US" w:eastAsia="zh-CN"/>
              </w:rPr>
              <w:t>/1分10秒</w:t>
            </w:r>
            <w:bookmarkStart w:id="0" w:name="_GoBack"/>
            <w:bookmarkEnd w:id="0"/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010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contextualSpacing/>
              <w:jc w:val="center"/>
              <w:textAlignment w:val="auto"/>
              <w:rPr>
                <w:rFonts w:hint="eastAsia" w:ascii="Times New Roman" w:hAnsi="Times New Roman" w:eastAsia="华文中宋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华文中宋"/>
                <w:sz w:val="16"/>
                <w:szCs w:val="16"/>
                <w:lang w:val="en-US" w:eastAsia="zh-CN"/>
              </w:rPr>
              <w:t>2025年12月26日</w:t>
            </w:r>
          </w:p>
          <w:p w14:paraId="6F1E90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contextualSpacing/>
              <w:jc w:val="center"/>
              <w:textAlignment w:val="auto"/>
              <w:rPr>
                <w:rFonts w:hint="default" w:ascii="Times New Roman" w:hAnsi="Times New Roman" w:eastAsia="华文中宋"/>
                <w:sz w:val="16"/>
                <w:szCs w:val="16"/>
                <w:lang w:val="en-US" w:eastAsia="zh-CN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4C9D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contextualSpacing/>
              <w:jc w:val="center"/>
              <w:textAlignment w:val="auto"/>
              <w:rPr>
                <w:rFonts w:hint="eastAsia" w:ascii="Times New Roman" w:hAnsi="Times New Roman" w:eastAsia="华文中宋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华文中宋"/>
                <w:sz w:val="16"/>
                <w:szCs w:val="16"/>
                <w:lang w:val="en-US" w:eastAsia="zh-CN"/>
              </w:rPr>
              <w:t>普洱融媒视频号</w:t>
            </w:r>
          </w:p>
          <w:p w14:paraId="3DC97B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contextualSpacing/>
              <w:jc w:val="center"/>
              <w:textAlignment w:val="auto"/>
              <w:rPr>
                <w:rFonts w:hint="default" w:ascii="Times New Roman" w:hAnsi="Times New Roman" w:eastAsia="华文中宋"/>
                <w:sz w:val="16"/>
                <w:szCs w:val="16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617F9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2"/>
                <w:szCs w:val="22"/>
              </w:rPr>
            </w:pPr>
            <w:r>
              <w:rPr>
                <w:rFonts w:ascii="Times New Roman" w:hAnsi="Times New Roman" w:eastAsia="华文中宋"/>
                <w:sz w:val="22"/>
                <w:szCs w:val="22"/>
              </w:rPr>
              <w:t>代表作</w:t>
            </w:r>
          </w:p>
        </w:tc>
      </w:tr>
      <w:tr w14:paraId="663DC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58" w:type="pct"/>
            <w:tcBorders>
              <w:top w:val="single" w:color="auto" w:sz="4" w:space="0"/>
            </w:tcBorders>
            <w:vAlign w:val="center"/>
          </w:tcPr>
          <w:p w14:paraId="396D410A">
            <w:pPr>
              <w:adjustRightInd w:val="0"/>
              <w:snapToGrid w:val="0"/>
              <w:spacing w:line="560" w:lineRule="exact"/>
              <w:contextualSpacing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4</w:t>
            </w:r>
          </w:p>
        </w:tc>
        <w:tc>
          <w:tcPr>
            <w:tcW w:w="1808" w:type="pct"/>
            <w:gridSpan w:val="2"/>
            <w:tcBorders>
              <w:top w:val="single" w:color="auto" w:sz="4" w:space="0"/>
            </w:tcBorders>
            <w:vAlign w:val="center"/>
          </w:tcPr>
          <w:p w14:paraId="2517BEBD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450" w:type="pct"/>
            <w:tcBorders>
              <w:top w:val="single" w:color="auto" w:sz="4" w:space="0"/>
            </w:tcBorders>
            <w:vAlign w:val="center"/>
          </w:tcPr>
          <w:p w14:paraId="1E7FCFBF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526" w:type="pct"/>
            <w:tcBorders>
              <w:top w:val="single" w:color="auto" w:sz="4" w:space="0"/>
            </w:tcBorders>
            <w:vAlign w:val="center"/>
          </w:tcPr>
          <w:p w14:paraId="2732EC1E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827" w:type="pct"/>
            <w:tcBorders>
              <w:top w:val="single" w:color="auto" w:sz="4" w:space="0"/>
            </w:tcBorders>
            <w:vAlign w:val="center"/>
          </w:tcPr>
          <w:p w14:paraId="53BA6BC4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528" w:type="pct"/>
            <w:tcBorders>
              <w:top w:val="single" w:color="auto" w:sz="4" w:space="0"/>
            </w:tcBorders>
            <w:vAlign w:val="center"/>
          </w:tcPr>
          <w:p w14:paraId="22F17FB8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499" w:type="pct"/>
            <w:tcBorders>
              <w:top w:val="single" w:color="auto" w:sz="4" w:space="0"/>
            </w:tcBorders>
            <w:vAlign w:val="center"/>
          </w:tcPr>
          <w:p w14:paraId="0D63D06E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</w:tr>
      <w:tr w14:paraId="790D6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58" w:type="pct"/>
            <w:vAlign w:val="center"/>
          </w:tcPr>
          <w:p w14:paraId="683D8909">
            <w:pPr>
              <w:adjustRightInd w:val="0"/>
              <w:snapToGrid w:val="0"/>
              <w:spacing w:line="560" w:lineRule="exact"/>
              <w:contextualSpacing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5</w:t>
            </w:r>
          </w:p>
        </w:tc>
        <w:tc>
          <w:tcPr>
            <w:tcW w:w="1808" w:type="pct"/>
            <w:gridSpan w:val="2"/>
            <w:vAlign w:val="center"/>
          </w:tcPr>
          <w:p w14:paraId="50FBF081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450" w:type="pct"/>
            <w:vAlign w:val="center"/>
          </w:tcPr>
          <w:p w14:paraId="11C2E51B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526" w:type="pct"/>
            <w:vAlign w:val="center"/>
          </w:tcPr>
          <w:p w14:paraId="01C407CD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827" w:type="pct"/>
            <w:vAlign w:val="center"/>
          </w:tcPr>
          <w:p w14:paraId="1435DF60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528" w:type="pct"/>
            <w:vAlign w:val="center"/>
          </w:tcPr>
          <w:p w14:paraId="3FA664C4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499" w:type="pct"/>
            <w:vAlign w:val="center"/>
          </w:tcPr>
          <w:p w14:paraId="08CB8207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</w:tr>
      <w:tr w14:paraId="1021F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58" w:type="pct"/>
            <w:vAlign w:val="center"/>
          </w:tcPr>
          <w:p w14:paraId="755620B5">
            <w:pPr>
              <w:adjustRightInd w:val="0"/>
              <w:snapToGrid w:val="0"/>
              <w:spacing w:line="560" w:lineRule="exact"/>
              <w:contextualSpacing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6</w:t>
            </w:r>
          </w:p>
        </w:tc>
        <w:tc>
          <w:tcPr>
            <w:tcW w:w="1808" w:type="pct"/>
            <w:gridSpan w:val="2"/>
            <w:vAlign w:val="center"/>
          </w:tcPr>
          <w:p w14:paraId="124DB9A6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450" w:type="pct"/>
            <w:vAlign w:val="center"/>
          </w:tcPr>
          <w:p w14:paraId="3AC04FFA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526" w:type="pct"/>
            <w:vAlign w:val="center"/>
          </w:tcPr>
          <w:p w14:paraId="6E116780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827" w:type="pct"/>
            <w:vAlign w:val="center"/>
          </w:tcPr>
          <w:p w14:paraId="40D7F4BF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528" w:type="pct"/>
            <w:vAlign w:val="center"/>
          </w:tcPr>
          <w:p w14:paraId="751278FE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499" w:type="pct"/>
            <w:vAlign w:val="center"/>
          </w:tcPr>
          <w:p w14:paraId="3662E82B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</w:tr>
      <w:tr w14:paraId="51844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58" w:type="pct"/>
            <w:vAlign w:val="center"/>
          </w:tcPr>
          <w:p w14:paraId="110B70CA">
            <w:pPr>
              <w:adjustRightInd w:val="0"/>
              <w:snapToGrid w:val="0"/>
              <w:spacing w:line="560" w:lineRule="exact"/>
              <w:contextualSpacing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7</w:t>
            </w:r>
          </w:p>
        </w:tc>
        <w:tc>
          <w:tcPr>
            <w:tcW w:w="1808" w:type="pct"/>
            <w:gridSpan w:val="2"/>
            <w:vAlign w:val="center"/>
          </w:tcPr>
          <w:p w14:paraId="1CB8557B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450" w:type="pct"/>
            <w:vAlign w:val="center"/>
          </w:tcPr>
          <w:p w14:paraId="512E1168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526" w:type="pct"/>
            <w:vAlign w:val="center"/>
          </w:tcPr>
          <w:p w14:paraId="40373DA7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827" w:type="pct"/>
            <w:vAlign w:val="center"/>
          </w:tcPr>
          <w:p w14:paraId="054DFB8E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528" w:type="pct"/>
            <w:vAlign w:val="center"/>
          </w:tcPr>
          <w:p w14:paraId="02BC116C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499" w:type="pct"/>
            <w:vAlign w:val="center"/>
          </w:tcPr>
          <w:p w14:paraId="4609D858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</w:tr>
      <w:tr w14:paraId="3D727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58" w:type="pct"/>
            <w:vAlign w:val="center"/>
          </w:tcPr>
          <w:p w14:paraId="0BFE2736">
            <w:pPr>
              <w:adjustRightInd w:val="0"/>
              <w:snapToGrid w:val="0"/>
              <w:spacing w:line="560" w:lineRule="exact"/>
              <w:contextualSpacing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8</w:t>
            </w:r>
          </w:p>
        </w:tc>
        <w:tc>
          <w:tcPr>
            <w:tcW w:w="1808" w:type="pct"/>
            <w:gridSpan w:val="2"/>
            <w:vAlign w:val="center"/>
          </w:tcPr>
          <w:p w14:paraId="37C843C9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450" w:type="pct"/>
            <w:vAlign w:val="center"/>
          </w:tcPr>
          <w:p w14:paraId="59A6BAD0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526" w:type="pct"/>
            <w:vAlign w:val="center"/>
          </w:tcPr>
          <w:p w14:paraId="362823A7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827" w:type="pct"/>
            <w:vAlign w:val="center"/>
          </w:tcPr>
          <w:p w14:paraId="3422379E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528" w:type="pct"/>
            <w:vAlign w:val="center"/>
          </w:tcPr>
          <w:p w14:paraId="5B099B89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499" w:type="pct"/>
            <w:vAlign w:val="center"/>
          </w:tcPr>
          <w:p w14:paraId="60E35E3F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</w:tr>
      <w:tr w14:paraId="45017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58" w:type="pct"/>
            <w:vAlign w:val="center"/>
          </w:tcPr>
          <w:p w14:paraId="24792114">
            <w:pPr>
              <w:adjustRightInd w:val="0"/>
              <w:snapToGrid w:val="0"/>
              <w:spacing w:line="560" w:lineRule="exact"/>
              <w:contextualSpacing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9</w:t>
            </w:r>
          </w:p>
        </w:tc>
        <w:tc>
          <w:tcPr>
            <w:tcW w:w="1808" w:type="pct"/>
            <w:gridSpan w:val="2"/>
            <w:vAlign w:val="center"/>
          </w:tcPr>
          <w:p w14:paraId="18C9E290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450" w:type="pct"/>
            <w:vAlign w:val="center"/>
          </w:tcPr>
          <w:p w14:paraId="3AE149C4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526" w:type="pct"/>
            <w:vAlign w:val="center"/>
          </w:tcPr>
          <w:p w14:paraId="2D07AC8E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827" w:type="pct"/>
            <w:vAlign w:val="center"/>
          </w:tcPr>
          <w:p w14:paraId="190A39C6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528" w:type="pct"/>
            <w:vAlign w:val="center"/>
          </w:tcPr>
          <w:p w14:paraId="0CBFA8AF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499" w:type="pct"/>
            <w:vAlign w:val="center"/>
          </w:tcPr>
          <w:p w14:paraId="5C97AB87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</w:tr>
      <w:tr w14:paraId="30451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58" w:type="pct"/>
            <w:vAlign w:val="center"/>
          </w:tcPr>
          <w:p w14:paraId="281CB326">
            <w:pPr>
              <w:adjustRightInd w:val="0"/>
              <w:snapToGrid w:val="0"/>
              <w:spacing w:line="560" w:lineRule="exact"/>
              <w:contextualSpacing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10</w:t>
            </w:r>
          </w:p>
        </w:tc>
        <w:tc>
          <w:tcPr>
            <w:tcW w:w="1808" w:type="pct"/>
            <w:gridSpan w:val="2"/>
            <w:vAlign w:val="center"/>
          </w:tcPr>
          <w:p w14:paraId="78741955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450" w:type="pct"/>
            <w:vAlign w:val="center"/>
          </w:tcPr>
          <w:p w14:paraId="46B2F6BE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526" w:type="pct"/>
            <w:vAlign w:val="center"/>
          </w:tcPr>
          <w:p w14:paraId="2F1A8E05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827" w:type="pct"/>
            <w:vAlign w:val="center"/>
          </w:tcPr>
          <w:p w14:paraId="74BFB75B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528" w:type="pct"/>
            <w:vAlign w:val="center"/>
          </w:tcPr>
          <w:p w14:paraId="494E7DD9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499" w:type="pct"/>
            <w:vAlign w:val="center"/>
          </w:tcPr>
          <w:p w14:paraId="314270DD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</w:tr>
      <w:tr w14:paraId="6FF92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58" w:type="pct"/>
            <w:vAlign w:val="center"/>
          </w:tcPr>
          <w:p w14:paraId="079049A7">
            <w:pPr>
              <w:adjustRightInd w:val="0"/>
              <w:snapToGrid w:val="0"/>
              <w:spacing w:line="560" w:lineRule="exact"/>
              <w:contextualSpacing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11</w:t>
            </w:r>
          </w:p>
        </w:tc>
        <w:tc>
          <w:tcPr>
            <w:tcW w:w="1808" w:type="pct"/>
            <w:gridSpan w:val="2"/>
            <w:vAlign w:val="center"/>
          </w:tcPr>
          <w:p w14:paraId="4F24DFE7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450" w:type="pct"/>
            <w:vAlign w:val="center"/>
          </w:tcPr>
          <w:p w14:paraId="0619C394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526" w:type="pct"/>
            <w:vAlign w:val="center"/>
          </w:tcPr>
          <w:p w14:paraId="1C1F6677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827" w:type="pct"/>
            <w:vAlign w:val="center"/>
          </w:tcPr>
          <w:p w14:paraId="5CE16055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528" w:type="pct"/>
            <w:vAlign w:val="center"/>
          </w:tcPr>
          <w:p w14:paraId="517DB347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499" w:type="pct"/>
            <w:vAlign w:val="center"/>
          </w:tcPr>
          <w:p w14:paraId="4A047D71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</w:tr>
      <w:tr w14:paraId="2D3C0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58" w:type="pct"/>
            <w:vAlign w:val="center"/>
          </w:tcPr>
          <w:p w14:paraId="342006DC">
            <w:pPr>
              <w:adjustRightInd w:val="0"/>
              <w:snapToGrid w:val="0"/>
              <w:spacing w:line="560" w:lineRule="exact"/>
              <w:contextualSpacing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12</w:t>
            </w:r>
          </w:p>
        </w:tc>
        <w:tc>
          <w:tcPr>
            <w:tcW w:w="1808" w:type="pct"/>
            <w:gridSpan w:val="2"/>
            <w:vAlign w:val="center"/>
          </w:tcPr>
          <w:p w14:paraId="2626096F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450" w:type="pct"/>
            <w:vAlign w:val="center"/>
          </w:tcPr>
          <w:p w14:paraId="709D6517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526" w:type="pct"/>
            <w:vAlign w:val="center"/>
          </w:tcPr>
          <w:p w14:paraId="5A8BE858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827" w:type="pct"/>
            <w:vAlign w:val="center"/>
          </w:tcPr>
          <w:p w14:paraId="3F351E0C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528" w:type="pct"/>
            <w:vAlign w:val="center"/>
          </w:tcPr>
          <w:p w14:paraId="29A25231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  <w:tc>
          <w:tcPr>
            <w:tcW w:w="499" w:type="pct"/>
            <w:vAlign w:val="center"/>
          </w:tcPr>
          <w:p w14:paraId="07E583A7">
            <w:pPr>
              <w:adjustRightInd w:val="0"/>
              <w:snapToGrid w:val="0"/>
              <w:spacing w:line="560" w:lineRule="exact"/>
              <w:contextualSpacing/>
              <w:rPr>
                <w:rFonts w:ascii="Times New Roman" w:hAnsi="Times New Roman" w:eastAsia="华文中宋"/>
                <w:sz w:val="28"/>
                <w:szCs w:val="28"/>
              </w:rPr>
            </w:pPr>
          </w:p>
        </w:tc>
      </w:tr>
      <w:tr w14:paraId="5C88B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000" w:type="pct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39B20FDA">
            <w:pPr>
              <w:adjustRightInd w:val="0"/>
              <w:snapToGrid w:val="0"/>
              <w:spacing w:line="320" w:lineRule="exact"/>
              <w:ind w:firstLine="420" w:firstLineChars="200"/>
              <w:contextualSpacing/>
              <w:rPr>
                <w:rFonts w:ascii="Times New Roman" w:hAnsi="Times New Roman" w:eastAsia="楷体"/>
              </w:rPr>
            </w:pPr>
            <w:r>
              <w:rPr>
                <w:rFonts w:ascii="Times New Roman" w:hAnsi="Times New Roman" w:eastAsia="楷体"/>
              </w:rPr>
              <w:t>1.附在推荐表后。</w:t>
            </w:r>
          </w:p>
          <w:p w14:paraId="2AC2808A">
            <w:pPr>
              <w:adjustRightInd w:val="0"/>
              <w:snapToGrid w:val="0"/>
              <w:spacing w:line="320" w:lineRule="exact"/>
              <w:ind w:firstLine="420" w:firstLineChars="200"/>
              <w:contextualSpacing/>
              <w:rPr>
                <w:rFonts w:ascii="Times New Roman" w:hAnsi="Times New Roman" w:eastAsia="楷体"/>
              </w:rPr>
            </w:pPr>
            <w:r>
              <w:rPr>
                <w:rFonts w:ascii="Times New Roman" w:hAnsi="Times New Roman" w:eastAsia="楷体"/>
              </w:rPr>
              <w:t>2.三篇代表作必须从开头、中间、结尾三部分中各选1篇，并在“备注”栏内注明“代表作”字样。</w:t>
            </w:r>
          </w:p>
          <w:p w14:paraId="64E42239">
            <w:pPr>
              <w:adjustRightInd w:val="0"/>
              <w:snapToGrid w:val="0"/>
              <w:spacing w:line="320" w:lineRule="exact"/>
              <w:ind w:firstLine="420" w:firstLineChars="200"/>
              <w:contextualSpacing/>
              <w:rPr>
                <w:rFonts w:ascii="Times New Roman" w:hAnsi="Times New Roman" w:eastAsia="楷体"/>
              </w:rPr>
            </w:pPr>
            <w:r>
              <w:rPr>
                <w:rFonts w:ascii="Times New Roman" w:hAnsi="Times New Roman" w:eastAsia="楷体"/>
              </w:rPr>
              <w:t>3.填报作品按发表时间排序。</w:t>
            </w:r>
          </w:p>
          <w:p w14:paraId="0A1CEC58">
            <w:pPr>
              <w:adjustRightInd w:val="0"/>
              <w:snapToGrid w:val="0"/>
              <w:spacing w:line="320" w:lineRule="exact"/>
              <w:ind w:firstLine="420" w:firstLineChars="200"/>
              <w:contextualSpacing/>
              <w:rPr>
                <w:rFonts w:ascii="Times New Roman" w:hAnsi="Times New Roman" w:eastAsia="楷体"/>
              </w:rPr>
            </w:pPr>
            <w:r>
              <w:rPr>
                <w:rFonts w:ascii="Times New Roman" w:hAnsi="Times New Roman" w:eastAsia="楷体"/>
              </w:rPr>
              <w:t>4.音视频内容，应填报时长。</w:t>
            </w:r>
          </w:p>
          <w:p w14:paraId="0601E1DA">
            <w:pPr>
              <w:adjustRightInd w:val="0"/>
              <w:snapToGrid w:val="0"/>
              <w:spacing w:line="320" w:lineRule="exact"/>
              <w:ind w:firstLine="420" w:firstLineChars="200"/>
              <w:contextualSpacing/>
              <w:rPr>
                <w:rFonts w:ascii="Times New Roman" w:hAnsi="Times New Roman" w:eastAsia="楷体"/>
              </w:rPr>
            </w:pPr>
            <w:r>
              <w:rPr>
                <w:rFonts w:ascii="Times New Roman" w:hAnsi="Times New Roman" w:eastAsia="楷体"/>
              </w:rPr>
              <w:t>5.广播、电视、新媒体作品在“刊播日期”栏内填报播出日期及时间；在“刊播版面”栏内填报作品刊播频道、频率、账号和栏目名称。</w:t>
            </w:r>
          </w:p>
        </w:tc>
      </w:tr>
    </w:tbl>
    <w:p w14:paraId="7B313E3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CC34440-BE7F-4EFD-863E-B426869F2E14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A132B016-30B3-429C-9DDD-3FF6ADDFF2D3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D7EBDDE3-C529-4FA7-893B-FA43C1117889}"/>
  </w:font>
  <w:font w:name="方正黑体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7839FE09-C7BC-47EF-8DD2-3BB101984B98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03B08DD1-26E9-4D27-B83C-A1726D0992F6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712A07"/>
    <w:rsid w:val="01A818D6"/>
    <w:rsid w:val="11C82AC0"/>
    <w:rsid w:val="157F576B"/>
    <w:rsid w:val="21CD303D"/>
    <w:rsid w:val="24712A07"/>
    <w:rsid w:val="271436A9"/>
    <w:rsid w:val="57727D79"/>
    <w:rsid w:val="74742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333</Words>
  <Characters>389</Characters>
  <Lines>0</Lines>
  <Paragraphs>0</Paragraphs>
  <TotalTime>6</TotalTime>
  <ScaleCrop>false</ScaleCrop>
  <LinksUpToDate>false</LinksUpToDate>
  <CharactersWithSpaces>389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2026-02-03T03:26:00Z</dcterms:created>
  <dc:creator>小史</dc:creator>
  <cp:lastModifiedBy>董董</cp:lastModifiedBy>
  <dcterms:modified xsi:type="dcterms:W3CDTF">2026-02-03T07:50:25Z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2D5C49206971424FA82567987A33CD7C_11</vt:lpwstr>
  </property>
  <property fmtid="{D5CDD505-2E9C-101B-9397-08002B2CF9AE}" pid="4" name="KSOTemplateDocerSaveRecord">
    <vt:lpwstr>eyJoZGlkIjoiNjg3NTRmMzhjNmU0YzFiOTFkYWEyNjQyNzc3YmVmMjIiLCJ1c2VySWQiOiI3Mjg0ODI1ODUifQ==</vt:lpwstr>
  </property>
</Properties>
</file>